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eastAsiaTheme="minorHAnsi" w:hAnsi="Arial" w:cs="Arial"/>
          <w:b w:val="0"/>
          <w:bCs w:val="0"/>
          <w:color w:val="auto"/>
          <w:sz w:val="22"/>
          <w:szCs w:val="22"/>
          <w:lang w:val="en-AU" w:eastAsia="en-US"/>
        </w:rPr>
        <w:id w:val="1821772639"/>
        <w:docPartObj>
          <w:docPartGallery w:val="Table of Contents"/>
          <w:docPartUnique/>
        </w:docPartObj>
      </w:sdtPr>
      <w:sdtEndPr>
        <w:rPr>
          <w:noProof/>
        </w:rPr>
      </w:sdtEndPr>
      <w:sdtContent>
        <w:p w:rsidR="002A0E84" w:rsidRPr="00FB561D" w:rsidRDefault="002A0E84">
          <w:pPr>
            <w:pStyle w:val="TOCHeading"/>
            <w:rPr>
              <w:rFonts w:ascii="Arial" w:hAnsi="Arial" w:cs="Arial"/>
            </w:rPr>
          </w:pPr>
          <w:r w:rsidRPr="00FB561D">
            <w:rPr>
              <w:rFonts w:ascii="Arial" w:hAnsi="Arial" w:cs="Arial"/>
            </w:rPr>
            <w:t>Table of Contents</w:t>
          </w:r>
        </w:p>
        <w:p w:rsidR="00C64AB1" w:rsidRPr="00FB561D" w:rsidRDefault="002A0E84">
          <w:pPr>
            <w:pStyle w:val="TOC1"/>
            <w:tabs>
              <w:tab w:val="right" w:leader="dot" w:pos="9912"/>
            </w:tabs>
            <w:rPr>
              <w:rFonts w:ascii="Arial" w:eastAsiaTheme="minorEastAsia" w:hAnsi="Arial" w:cs="Arial"/>
              <w:noProof/>
              <w:sz w:val="20"/>
              <w:szCs w:val="20"/>
              <w:lang w:eastAsia="en-AU"/>
            </w:rPr>
          </w:pPr>
          <w:r w:rsidRPr="00FB561D">
            <w:rPr>
              <w:rFonts w:ascii="Arial" w:hAnsi="Arial" w:cs="Arial"/>
            </w:rPr>
            <w:fldChar w:fldCharType="begin"/>
          </w:r>
          <w:r w:rsidRPr="00FB561D">
            <w:rPr>
              <w:rFonts w:ascii="Arial" w:hAnsi="Arial" w:cs="Arial"/>
            </w:rPr>
            <w:instrText xml:space="preserve"> TOC \o "1-3" \h \z \u </w:instrText>
          </w:r>
          <w:r w:rsidRPr="00FB561D">
            <w:rPr>
              <w:rFonts w:ascii="Arial" w:hAnsi="Arial" w:cs="Arial"/>
            </w:rPr>
            <w:fldChar w:fldCharType="separate"/>
          </w:r>
          <w:hyperlink w:anchor="_Toc506390714" w:history="1">
            <w:r w:rsidR="00C64AB1" w:rsidRPr="00FB561D">
              <w:rPr>
                <w:rStyle w:val="Hyperlink"/>
                <w:rFonts w:ascii="Arial" w:hAnsi="Arial" w:cs="Arial"/>
                <w:noProof/>
                <w:sz w:val="20"/>
                <w:szCs w:val="20"/>
              </w:rPr>
              <w:t>FOR K-6</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_Toc506390714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3</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15" w:history="1">
            <w:r w:rsidR="00C64AB1" w:rsidRPr="00FB561D">
              <w:rPr>
                <w:rStyle w:val="Hyperlink"/>
                <w:rFonts w:ascii="Arial" w:hAnsi="Arial" w:cs="Arial"/>
                <w:noProof/>
                <w:sz w:val="20"/>
                <w:szCs w:val="20"/>
              </w:rPr>
              <w:t>Kids and poisoning</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_Toc506390715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3</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16" w:history="1">
            <w:r w:rsidR="00C64AB1" w:rsidRPr="00FB561D">
              <w:rPr>
                <w:rStyle w:val="Hyperlink"/>
                <w:rFonts w:ascii="Arial" w:hAnsi="Arial" w:cs="Arial"/>
                <w:noProof/>
                <w:sz w:val="20"/>
                <w:szCs w:val="20"/>
              </w:rPr>
              <w:t>Safe use of medicines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_Toc506390716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4</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17" w:history="1">
            <w:r w:rsidR="00C64AB1" w:rsidRPr="00FB561D">
              <w:rPr>
                <w:rStyle w:val="Hyperlink"/>
                <w:rFonts w:ascii="Arial" w:hAnsi="Arial" w:cs="Arial"/>
                <w:noProof/>
                <w:sz w:val="20"/>
                <w:szCs w:val="20"/>
              </w:rPr>
              <w:t>Week 1 Introduction: Analgesics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_Toc506390717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5</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18" w:history="1">
            <w:r w:rsidR="00C64AB1" w:rsidRPr="00FB561D">
              <w:rPr>
                <w:rStyle w:val="Hyperlink"/>
                <w:rFonts w:ascii="Arial" w:hAnsi="Arial" w:cs="Arial"/>
                <w:noProof/>
                <w:sz w:val="20"/>
                <w:szCs w:val="20"/>
              </w:rPr>
              <w:t>Week 2: About analgesics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_Toc506390718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5</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19" w:history="1">
            <w:r w:rsidR="00C64AB1" w:rsidRPr="00FB561D">
              <w:rPr>
                <w:rStyle w:val="Hyperlink"/>
                <w:rFonts w:ascii="Arial" w:hAnsi="Arial" w:cs="Arial"/>
                <w:noProof/>
                <w:sz w:val="20"/>
                <w:szCs w:val="20"/>
              </w:rPr>
              <w:t>Week 3: Tips for safe use of analgesics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_Toc506390719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6</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0" w:history="1">
            <w:r w:rsidR="00C64AB1" w:rsidRPr="00FB561D">
              <w:rPr>
                <w:rStyle w:val="Hyperlink"/>
                <w:rFonts w:ascii="Arial" w:hAnsi="Arial" w:cs="Arial"/>
                <w:noProof/>
                <w:sz w:val="20"/>
                <w:szCs w:val="20"/>
              </w:rPr>
              <w:t>Week 4: Alternatives to pain relievers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_Toc506390720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6</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1" w:history="1">
            <w:r w:rsidR="00C64AB1" w:rsidRPr="00FB561D">
              <w:rPr>
                <w:rStyle w:val="Hyperlink"/>
                <w:rFonts w:ascii="Arial" w:hAnsi="Arial" w:cs="Arial"/>
                <w:noProof/>
                <w:sz w:val="20"/>
                <w:szCs w:val="20"/>
              </w:rPr>
              <w:t>Week 5: Out of reach-managing medicines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_Toc506390721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6</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2" w:history="1">
            <w:r w:rsidR="00C64AB1" w:rsidRPr="00FB561D">
              <w:rPr>
                <w:rStyle w:val="Hyperlink"/>
                <w:rFonts w:ascii="Arial" w:hAnsi="Arial" w:cs="Arial"/>
                <w:noProof/>
                <w:sz w:val="20"/>
                <w:szCs w:val="20"/>
              </w:rPr>
              <w:t>Staying safer around medicines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_Toc506390722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7</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3" w:history="1">
            <w:r w:rsidR="00C64AB1" w:rsidRPr="00FB561D">
              <w:rPr>
                <w:rStyle w:val="Hyperlink"/>
                <w:rFonts w:ascii="Arial" w:hAnsi="Arial" w:cs="Arial"/>
                <w:noProof/>
                <w:sz w:val="20"/>
                <w:szCs w:val="20"/>
              </w:rPr>
              <w:t>Week 1: Introduction using emergency services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_Toc506390723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8</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4" w:history="1">
            <w:r w:rsidR="00C64AB1" w:rsidRPr="00FB561D">
              <w:rPr>
                <w:rStyle w:val="Hyperlink"/>
                <w:rFonts w:ascii="Arial" w:hAnsi="Arial" w:cs="Arial"/>
                <w:noProof/>
                <w:sz w:val="20"/>
                <w:szCs w:val="20"/>
              </w:rPr>
              <w:t>Week 2: Using emergency services- what children need to know</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_Toc506390724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8</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5" w:history="1">
            <w:r w:rsidR="00C64AB1" w:rsidRPr="00FB561D">
              <w:rPr>
                <w:rStyle w:val="Hyperlink"/>
                <w:rFonts w:ascii="Arial" w:hAnsi="Arial" w:cs="Arial"/>
                <w:noProof/>
                <w:sz w:val="20"/>
                <w:szCs w:val="20"/>
              </w:rPr>
              <w:t>Week 1: Introduction Caffeine and energy drinks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_Toc506390725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9</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6" w:history="1">
            <w:r w:rsidR="00C64AB1" w:rsidRPr="00FB561D">
              <w:rPr>
                <w:rStyle w:val="Hyperlink"/>
                <w:rFonts w:ascii="Arial" w:hAnsi="Arial" w:cs="Arial"/>
                <w:noProof/>
                <w:sz w:val="20"/>
                <w:szCs w:val="20"/>
              </w:rPr>
              <w:t>Week 2: Some things to think about before giving products containing caffeine to your child</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_Toc506390726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9</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7" w:history="1">
            <w:r w:rsidR="00C64AB1" w:rsidRPr="00FB561D">
              <w:rPr>
                <w:rStyle w:val="Hyperlink"/>
                <w:rFonts w:ascii="Arial" w:hAnsi="Arial" w:cs="Arial"/>
                <w:noProof/>
                <w:sz w:val="20"/>
                <w:szCs w:val="20"/>
              </w:rPr>
              <w:t>Week 1: Introduction</w:t>
            </w:r>
            <w:r w:rsidR="00547F81">
              <w:rPr>
                <w:rStyle w:val="Hyperlink"/>
                <w:rFonts w:ascii="Arial" w:hAnsi="Arial" w:cs="Arial"/>
                <w:noProof/>
                <w:sz w:val="20"/>
                <w:szCs w:val="20"/>
              </w:rPr>
              <w:t>:</w:t>
            </w:r>
            <w:r w:rsidR="00C64AB1" w:rsidRPr="00FB561D">
              <w:rPr>
                <w:rStyle w:val="Hyperlink"/>
                <w:rFonts w:ascii="Arial" w:hAnsi="Arial" w:cs="Arial"/>
                <w:noProof/>
                <w:sz w:val="20"/>
                <w:szCs w:val="20"/>
              </w:rPr>
              <w:t xml:space="preserve"> Passive smoking</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_Toc506390727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10</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8" w:history="1">
            <w:r w:rsidR="00C64AB1" w:rsidRPr="00FB561D">
              <w:rPr>
                <w:rStyle w:val="Hyperlink"/>
                <w:rFonts w:ascii="Arial" w:hAnsi="Arial" w:cs="Arial"/>
                <w:noProof/>
                <w:sz w:val="20"/>
                <w:szCs w:val="20"/>
              </w:rPr>
              <w:t>Week 2: Helping your child be a non-smoker</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_Toc506390728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10</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29" w:history="1">
            <w:r w:rsidR="00C64AB1" w:rsidRPr="00FB561D">
              <w:rPr>
                <w:rStyle w:val="Hyperlink"/>
                <w:rFonts w:ascii="Arial" w:hAnsi="Arial" w:cs="Arial"/>
                <w:noProof/>
                <w:sz w:val="20"/>
                <w:szCs w:val="20"/>
              </w:rPr>
              <w:t>Week 1: Rules about alcohol</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_Toc506390729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11</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0" w:history="1">
            <w:r w:rsidR="00C64AB1" w:rsidRPr="00FB561D">
              <w:rPr>
                <w:rStyle w:val="Hyperlink"/>
                <w:rFonts w:ascii="Arial" w:hAnsi="Arial" w:cs="Arial"/>
                <w:noProof/>
                <w:sz w:val="20"/>
                <w:szCs w:val="20"/>
              </w:rPr>
              <w:t>Week 2: Resilience and alcohol use</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_Toc506390730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11</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1" w:history="1">
            <w:r w:rsidR="00C64AB1" w:rsidRPr="00FB561D">
              <w:rPr>
                <w:rStyle w:val="Hyperlink"/>
                <w:rFonts w:ascii="Arial" w:hAnsi="Arial" w:cs="Arial"/>
                <w:noProof/>
                <w:sz w:val="20"/>
                <w:szCs w:val="20"/>
              </w:rPr>
              <w:t>Week 3: Helping your child stay safer around alcohol</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_Toc506390731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12</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2" w:history="1">
            <w:r w:rsidR="00C64AB1" w:rsidRPr="00FB561D">
              <w:rPr>
                <w:rStyle w:val="Hyperlink"/>
                <w:rFonts w:ascii="Arial" w:hAnsi="Arial" w:cs="Arial"/>
                <w:noProof/>
                <w:sz w:val="20"/>
                <w:szCs w:val="20"/>
              </w:rPr>
              <w:t>Week 4: New research on kids’ brains and alcohol</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_Toc506390732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12</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3" w:history="1">
            <w:r w:rsidR="00C64AB1" w:rsidRPr="00FB561D">
              <w:rPr>
                <w:rStyle w:val="Hyperlink"/>
                <w:rFonts w:ascii="Arial" w:hAnsi="Arial" w:cs="Arial"/>
                <w:noProof/>
                <w:sz w:val="20"/>
                <w:szCs w:val="20"/>
              </w:rPr>
              <w:t>FOR Y</w:t>
            </w:r>
            <w:r w:rsidR="00547F81">
              <w:rPr>
                <w:rStyle w:val="Hyperlink"/>
                <w:rFonts w:ascii="Arial" w:hAnsi="Arial" w:cs="Arial"/>
                <w:noProof/>
                <w:sz w:val="20"/>
                <w:szCs w:val="20"/>
              </w:rPr>
              <w:t>EAR</w:t>
            </w:r>
            <w:r w:rsidR="00C64AB1" w:rsidRPr="00FB561D">
              <w:rPr>
                <w:rStyle w:val="Hyperlink"/>
                <w:rFonts w:ascii="Arial" w:hAnsi="Arial" w:cs="Arial"/>
                <w:noProof/>
                <w:sz w:val="20"/>
                <w:szCs w:val="20"/>
              </w:rPr>
              <w:t xml:space="preserve"> 7-12</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_Toc506390733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13</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4" w:history="1">
            <w:r w:rsidR="00C64AB1" w:rsidRPr="00FB561D">
              <w:rPr>
                <w:rStyle w:val="Hyperlink"/>
                <w:rFonts w:ascii="Arial" w:hAnsi="Arial" w:cs="Arial"/>
                <w:noProof/>
                <w:sz w:val="20"/>
                <w:szCs w:val="20"/>
              </w:rPr>
              <w:t>Week 1: Talking with your children about drugs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_Toc506390734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13</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5" w:history="1">
            <w:r w:rsidR="00C64AB1" w:rsidRPr="00FB561D">
              <w:rPr>
                <w:rStyle w:val="Hyperlink"/>
                <w:rFonts w:ascii="Arial" w:hAnsi="Arial" w:cs="Arial"/>
                <w:noProof/>
                <w:sz w:val="20"/>
                <w:szCs w:val="20"/>
              </w:rPr>
              <w:t>Week 2: When talking with your children about drugs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_Toc506390735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13</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6" w:history="1">
            <w:r w:rsidR="00C64AB1" w:rsidRPr="00FB561D">
              <w:rPr>
                <w:rStyle w:val="Hyperlink"/>
                <w:rFonts w:ascii="Arial" w:hAnsi="Arial" w:cs="Arial"/>
                <w:noProof/>
                <w:sz w:val="20"/>
                <w:szCs w:val="20"/>
              </w:rPr>
              <w:t>Week 1 Introduction</w:t>
            </w:r>
            <w:r w:rsidR="00547F81">
              <w:rPr>
                <w:rStyle w:val="Hyperlink"/>
                <w:rFonts w:ascii="Arial" w:hAnsi="Arial" w:cs="Arial"/>
                <w:noProof/>
                <w:sz w:val="20"/>
                <w:szCs w:val="20"/>
              </w:rPr>
              <w:t>:</w:t>
            </w:r>
            <w:r w:rsidR="00C64AB1" w:rsidRPr="00FB561D">
              <w:rPr>
                <w:rStyle w:val="Hyperlink"/>
                <w:rFonts w:ascii="Arial" w:hAnsi="Arial" w:cs="Arial"/>
                <w:noProof/>
                <w:sz w:val="20"/>
                <w:szCs w:val="20"/>
              </w:rPr>
              <w:t xml:space="preserve"> A teenager’s brain and alcohol</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_Toc506390736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15</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7" w:history="1">
            <w:r w:rsidR="00C64AB1" w:rsidRPr="00FB561D">
              <w:rPr>
                <w:rStyle w:val="Hyperlink"/>
                <w:rFonts w:ascii="Arial" w:hAnsi="Arial" w:cs="Arial"/>
                <w:noProof/>
                <w:sz w:val="20"/>
                <w:szCs w:val="20"/>
              </w:rPr>
              <w:t>Week 2 The Australian Drinking guidelines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_Toc506390737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15</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8" w:history="1">
            <w:r w:rsidR="00C64AB1" w:rsidRPr="00FB561D">
              <w:rPr>
                <w:rStyle w:val="Hyperlink"/>
                <w:rFonts w:ascii="Arial" w:hAnsi="Arial" w:cs="Arial"/>
                <w:noProof/>
                <w:sz w:val="20"/>
                <w:szCs w:val="20"/>
              </w:rPr>
              <w:t>Week 3: For teenagers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_Toc506390738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16</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39" w:history="1">
            <w:r w:rsidR="00C64AB1" w:rsidRPr="00FB561D">
              <w:rPr>
                <w:rStyle w:val="Hyperlink"/>
                <w:rFonts w:ascii="Arial" w:hAnsi="Arial" w:cs="Arial"/>
                <w:noProof/>
                <w:sz w:val="20"/>
                <w:szCs w:val="20"/>
              </w:rPr>
              <w:t>Caffeine and energy drinks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_Toc506390739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16</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0" w:history="1">
            <w:r w:rsidR="00C64AB1" w:rsidRPr="00FB561D">
              <w:rPr>
                <w:rStyle w:val="Hyperlink"/>
                <w:rFonts w:ascii="Arial" w:hAnsi="Arial" w:cs="Arial"/>
                <w:noProof/>
                <w:sz w:val="20"/>
                <w:szCs w:val="20"/>
              </w:rPr>
              <w:t>Week 1 Cannabis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_Toc506390740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17</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1" w:history="1">
            <w:r w:rsidR="00C64AB1" w:rsidRPr="00FB561D">
              <w:rPr>
                <w:rStyle w:val="Hyperlink"/>
                <w:rFonts w:ascii="Arial" w:hAnsi="Arial" w:cs="Arial"/>
                <w:noProof/>
                <w:sz w:val="20"/>
                <w:szCs w:val="20"/>
              </w:rPr>
              <w:t>Week 2 More on Cannabis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_Toc506390741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17</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2" w:history="1">
            <w:r w:rsidR="00C64AB1" w:rsidRPr="00FB561D">
              <w:rPr>
                <w:rStyle w:val="Hyperlink"/>
                <w:rFonts w:ascii="Arial" w:hAnsi="Arial" w:cs="Arial"/>
                <w:noProof/>
                <w:sz w:val="20"/>
                <w:szCs w:val="20"/>
              </w:rPr>
              <w:t>It’s not just the drug</w:t>
            </w:r>
            <w:r w:rsidR="00547F81">
              <w:rPr>
                <w:rStyle w:val="Hyperlink"/>
                <w:rFonts w:ascii="Arial" w:hAnsi="Arial" w:cs="Arial"/>
                <w:noProof/>
                <w:sz w:val="20"/>
                <w:szCs w:val="20"/>
              </w:rPr>
              <w:t xml:space="preserve"> </w:t>
            </w:r>
            <w:r w:rsidR="00C64AB1" w:rsidRPr="00FB561D">
              <w:rPr>
                <w:rStyle w:val="Hyperlink"/>
                <w:rFonts w:ascii="Arial" w:hAnsi="Arial" w:cs="Arial"/>
                <w:noProof/>
                <w:sz w:val="20"/>
                <w:szCs w:val="20"/>
              </w:rPr>
              <w:t>- The drug use triangle</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_Toc506390742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18</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3" w:history="1">
            <w:r w:rsidR="00C64AB1" w:rsidRPr="00FB561D">
              <w:rPr>
                <w:rStyle w:val="Hyperlink"/>
                <w:rFonts w:ascii="Arial" w:hAnsi="Arial" w:cs="Arial"/>
                <w:noProof/>
                <w:sz w:val="20"/>
                <w:szCs w:val="20"/>
              </w:rPr>
              <w:t>Over-the-counter drugs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_Toc506390743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18</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4" w:history="1">
            <w:r w:rsidR="00C64AB1" w:rsidRPr="00FB561D">
              <w:rPr>
                <w:rStyle w:val="Hyperlink"/>
                <w:rFonts w:ascii="Arial" w:hAnsi="Arial" w:cs="Arial"/>
                <w:noProof/>
                <w:sz w:val="20"/>
                <w:szCs w:val="20"/>
              </w:rPr>
              <w:t>Week 1 New Psychoactive Substances (synthetics)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_Toc506390744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20</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sz w:val="20"/>
              <w:szCs w:val="20"/>
              <w:lang w:eastAsia="en-AU"/>
            </w:rPr>
          </w:pPr>
          <w:hyperlink w:anchor="_Toc506390745" w:history="1">
            <w:r w:rsidR="00C64AB1" w:rsidRPr="00FB561D">
              <w:rPr>
                <w:rStyle w:val="Hyperlink"/>
                <w:rFonts w:ascii="Arial" w:hAnsi="Arial" w:cs="Arial"/>
                <w:noProof/>
                <w:sz w:val="20"/>
                <w:szCs w:val="20"/>
              </w:rPr>
              <w:t>Week 2 New Psychoactive Substances (synthetics) - Are they legal?</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_Toc506390745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20</w:t>
            </w:r>
            <w:r w:rsidR="00C64AB1" w:rsidRPr="00FB561D">
              <w:rPr>
                <w:rFonts w:ascii="Arial" w:hAnsi="Arial" w:cs="Arial"/>
                <w:noProof/>
                <w:webHidden/>
                <w:sz w:val="20"/>
                <w:szCs w:val="20"/>
              </w:rPr>
              <w:fldChar w:fldCharType="end"/>
            </w:r>
          </w:hyperlink>
        </w:p>
        <w:p w:rsidR="00C64AB1" w:rsidRPr="00FB561D" w:rsidRDefault="00925F5E">
          <w:pPr>
            <w:pStyle w:val="TOC1"/>
            <w:tabs>
              <w:tab w:val="right" w:leader="dot" w:pos="9912"/>
            </w:tabs>
            <w:rPr>
              <w:rFonts w:ascii="Arial" w:eastAsiaTheme="minorEastAsia" w:hAnsi="Arial" w:cs="Arial"/>
              <w:noProof/>
              <w:lang w:eastAsia="en-AU"/>
            </w:rPr>
          </w:pPr>
          <w:hyperlink w:anchor="_Toc506390746" w:history="1">
            <w:r w:rsidR="00C64AB1" w:rsidRPr="00FB561D">
              <w:rPr>
                <w:rStyle w:val="Hyperlink"/>
                <w:rFonts w:ascii="Arial" w:hAnsi="Arial" w:cs="Arial"/>
                <w:noProof/>
                <w:sz w:val="20"/>
                <w:szCs w:val="20"/>
              </w:rPr>
              <w:t>What is synthetic cannabis?</w:t>
            </w:r>
            <w:r w:rsidR="00C64AB1" w:rsidRPr="00FB561D">
              <w:rPr>
                <w:rFonts w:ascii="Arial" w:hAnsi="Arial" w:cs="Arial"/>
                <w:noProof/>
                <w:webHidden/>
                <w:sz w:val="20"/>
                <w:szCs w:val="20"/>
              </w:rPr>
              <w:tab/>
            </w:r>
            <w:r w:rsidR="00C64AB1" w:rsidRPr="00FB561D">
              <w:rPr>
                <w:rFonts w:ascii="Arial" w:hAnsi="Arial" w:cs="Arial"/>
                <w:noProof/>
                <w:webHidden/>
                <w:sz w:val="20"/>
                <w:szCs w:val="20"/>
              </w:rPr>
              <w:fldChar w:fldCharType="begin"/>
            </w:r>
            <w:r w:rsidR="00C64AB1" w:rsidRPr="00FB561D">
              <w:rPr>
                <w:rFonts w:ascii="Arial" w:hAnsi="Arial" w:cs="Arial"/>
                <w:noProof/>
                <w:webHidden/>
                <w:sz w:val="20"/>
                <w:szCs w:val="20"/>
              </w:rPr>
              <w:instrText xml:space="preserve"> PAGEREF _Toc506390746 \h </w:instrText>
            </w:r>
            <w:r w:rsidR="00C64AB1" w:rsidRPr="00FB561D">
              <w:rPr>
                <w:rFonts w:ascii="Arial" w:hAnsi="Arial" w:cs="Arial"/>
                <w:noProof/>
                <w:webHidden/>
                <w:sz w:val="20"/>
                <w:szCs w:val="20"/>
              </w:rPr>
            </w:r>
            <w:r w:rsidR="00C64AB1" w:rsidRPr="00FB561D">
              <w:rPr>
                <w:rFonts w:ascii="Arial" w:hAnsi="Arial" w:cs="Arial"/>
                <w:noProof/>
                <w:webHidden/>
                <w:sz w:val="20"/>
                <w:szCs w:val="20"/>
              </w:rPr>
              <w:fldChar w:fldCharType="separate"/>
            </w:r>
            <w:r w:rsidR="00D67915">
              <w:rPr>
                <w:rFonts w:ascii="Arial" w:hAnsi="Arial" w:cs="Arial"/>
                <w:noProof/>
                <w:webHidden/>
                <w:sz w:val="20"/>
                <w:szCs w:val="20"/>
              </w:rPr>
              <w:t>20</w:t>
            </w:r>
            <w:r w:rsidR="00C64AB1" w:rsidRPr="00FB561D">
              <w:rPr>
                <w:rFonts w:ascii="Arial" w:hAnsi="Arial" w:cs="Arial"/>
                <w:noProof/>
                <w:webHidden/>
                <w:sz w:val="20"/>
                <w:szCs w:val="20"/>
              </w:rPr>
              <w:fldChar w:fldCharType="end"/>
            </w:r>
          </w:hyperlink>
        </w:p>
        <w:p w:rsidR="002A0E84" w:rsidRPr="00FB561D" w:rsidRDefault="002A0E84">
          <w:pPr>
            <w:rPr>
              <w:rFonts w:ascii="Arial" w:hAnsi="Arial" w:cs="Arial"/>
            </w:rPr>
          </w:pPr>
          <w:r w:rsidRPr="00FB561D">
            <w:rPr>
              <w:rFonts w:ascii="Arial" w:hAnsi="Arial" w:cs="Arial"/>
              <w:b/>
              <w:bCs/>
              <w:noProof/>
            </w:rPr>
            <w:fldChar w:fldCharType="end"/>
          </w:r>
        </w:p>
      </w:sdtContent>
    </w:sdt>
    <w:p w:rsidR="002A0E84" w:rsidRPr="00FB561D" w:rsidRDefault="002A0E84" w:rsidP="002A0E84">
      <w:pPr>
        <w:rPr>
          <w:rFonts w:ascii="Arial" w:hAnsi="Arial" w:cs="Arial"/>
          <w:b/>
          <w:sz w:val="24"/>
        </w:rPr>
      </w:pPr>
    </w:p>
    <w:p w:rsidR="00EF2615" w:rsidRPr="00FB561D" w:rsidRDefault="00880E7A" w:rsidP="00191A26">
      <w:pPr>
        <w:pStyle w:val="Heading1"/>
        <w:pBdr>
          <w:bottom w:val="single" w:sz="4" w:space="1" w:color="auto"/>
        </w:pBdr>
        <w:rPr>
          <w:rFonts w:ascii="Arial" w:hAnsi="Arial" w:cs="Arial"/>
          <w:sz w:val="28"/>
        </w:rPr>
      </w:pPr>
      <w:bookmarkStart w:id="1" w:name="_Toc506390714"/>
      <w:r>
        <w:rPr>
          <w:rFonts w:ascii="Arial" w:hAnsi="Arial" w:cs="Arial"/>
          <w:sz w:val="28"/>
        </w:rPr>
        <w:t>F</w:t>
      </w:r>
      <w:r w:rsidR="00191A26" w:rsidRPr="00FB561D">
        <w:rPr>
          <w:rFonts w:ascii="Arial" w:hAnsi="Arial" w:cs="Arial"/>
          <w:sz w:val="28"/>
        </w:rPr>
        <w:t>OR</w:t>
      </w:r>
      <w:r w:rsidR="00EF2615" w:rsidRPr="00FB561D">
        <w:rPr>
          <w:rFonts w:ascii="Arial" w:hAnsi="Arial" w:cs="Arial"/>
          <w:sz w:val="28"/>
        </w:rPr>
        <w:t xml:space="preserve"> K-6</w:t>
      </w:r>
      <w:bookmarkEnd w:id="1"/>
    </w:p>
    <w:p w:rsidR="00191A26" w:rsidRPr="00FB561D" w:rsidRDefault="00191A26" w:rsidP="00191A26">
      <w:pPr>
        <w:rPr>
          <w:rStyle w:val="Heading1Char"/>
          <w:rFonts w:ascii="Arial" w:eastAsiaTheme="minorHAnsi" w:hAnsi="Arial" w:cs="Arial"/>
          <w:szCs w:val="24"/>
        </w:rPr>
      </w:pPr>
    </w:p>
    <w:p w:rsidR="00CE4014" w:rsidRPr="00FB561D" w:rsidRDefault="00CE4014" w:rsidP="00191A26">
      <w:pPr>
        <w:pBdr>
          <w:bottom w:val="single" w:sz="4" w:space="1" w:color="auto"/>
        </w:pBdr>
        <w:rPr>
          <w:rFonts w:ascii="Arial" w:hAnsi="Arial" w:cs="Arial"/>
          <w:sz w:val="20"/>
          <w:szCs w:val="20"/>
        </w:rPr>
      </w:pPr>
      <w:bookmarkStart w:id="2" w:name="_Toc506390715"/>
      <w:r w:rsidRPr="00FB561D">
        <w:rPr>
          <w:rStyle w:val="Heading1Char"/>
          <w:rFonts w:ascii="Arial" w:eastAsiaTheme="minorHAnsi" w:hAnsi="Arial" w:cs="Arial"/>
          <w:szCs w:val="24"/>
        </w:rPr>
        <w:t xml:space="preserve">Kids and </w:t>
      </w:r>
      <w:r w:rsidR="00E35FB6" w:rsidRPr="00FB561D">
        <w:rPr>
          <w:rStyle w:val="Heading1Char"/>
          <w:rFonts w:ascii="Arial" w:eastAsiaTheme="minorHAnsi" w:hAnsi="Arial" w:cs="Arial"/>
          <w:sz w:val="20"/>
          <w:szCs w:val="20"/>
        </w:rPr>
        <w:t>poisoning</w:t>
      </w:r>
      <w:bookmarkEnd w:id="2"/>
      <w:r w:rsidR="00E35FB6" w:rsidRPr="00FB561D">
        <w:rPr>
          <w:rFonts w:ascii="Arial" w:hAnsi="Arial" w:cs="Arial"/>
          <w:b/>
          <w:sz w:val="20"/>
          <w:szCs w:val="20"/>
        </w:rPr>
        <w:t xml:space="preserve"> </w:t>
      </w:r>
      <w:r w:rsidR="00E62530" w:rsidRPr="00FB561D">
        <w:rPr>
          <w:rFonts w:ascii="Arial" w:hAnsi="Arial" w:cs="Arial"/>
          <w:sz w:val="20"/>
          <w:szCs w:val="20"/>
        </w:rPr>
        <w:t>(Reference</w:t>
      </w:r>
      <w:r w:rsidR="00E35FB6" w:rsidRPr="00FB561D">
        <w:rPr>
          <w:rFonts w:ascii="Arial" w:hAnsi="Arial" w:cs="Arial"/>
          <w:sz w:val="20"/>
          <w:szCs w:val="20"/>
        </w:rPr>
        <w:t xml:space="preserve"> </w:t>
      </w:r>
      <w:hyperlink r:id="rId8" w:history="1">
        <w:r w:rsidR="006E0796" w:rsidRPr="00FB561D">
          <w:rPr>
            <w:rStyle w:val="Hyperlink"/>
            <w:rFonts w:ascii="Arial" w:hAnsi="Arial" w:cs="Arial"/>
            <w:sz w:val="20"/>
            <w:szCs w:val="20"/>
          </w:rPr>
          <w:t>http://www.kidsafewa.com.au/fact-sheets-at-home</w:t>
        </w:r>
      </w:hyperlink>
      <w:r w:rsidR="00E35FB6" w:rsidRPr="00FB561D">
        <w:rPr>
          <w:rFonts w:ascii="Arial" w:hAnsi="Arial" w:cs="Arial"/>
          <w:sz w:val="20"/>
          <w:szCs w:val="20"/>
        </w:rPr>
        <w:t>)</w:t>
      </w:r>
    </w:p>
    <w:p w:rsidR="00E35FB6" w:rsidRPr="00FB561D" w:rsidRDefault="00CE4014" w:rsidP="00E35FB6">
      <w:pPr>
        <w:pStyle w:val="Default"/>
        <w:rPr>
          <w:sz w:val="20"/>
          <w:szCs w:val="20"/>
        </w:rPr>
      </w:pPr>
      <w:r w:rsidRPr="00FB561D">
        <w:rPr>
          <w:sz w:val="20"/>
          <w:szCs w:val="20"/>
        </w:rPr>
        <w:t xml:space="preserve">Each year many children need medical care because of poisoning. </w:t>
      </w:r>
      <w:r w:rsidR="00E35FB6" w:rsidRPr="00FB561D">
        <w:rPr>
          <w:sz w:val="20"/>
          <w:szCs w:val="20"/>
        </w:rPr>
        <w:t xml:space="preserve">From July 2010 to June 2015, 2,527 children aged between 0 and 15 years were admitted to the Princess Margaret Hospital for Children Emergency Department as a result of a poison related injury. </w:t>
      </w:r>
    </w:p>
    <w:p w:rsidR="006E0796" w:rsidRPr="00FB561D" w:rsidRDefault="006E0796" w:rsidP="00E35FB6">
      <w:pPr>
        <w:rPr>
          <w:rFonts w:ascii="Arial" w:hAnsi="Arial" w:cs="Arial"/>
          <w:sz w:val="20"/>
          <w:szCs w:val="20"/>
        </w:rPr>
      </w:pPr>
    </w:p>
    <w:p w:rsidR="00CE4014" w:rsidRPr="00FB561D" w:rsidRDefault="00E35FB6" w:rsidP="00E35FB6">
      <w:pPr>
        <w:rPr>
          <w:rFonts w:ascii="Arial" w:hAnsi="Arial" w:cs="Arial"/>
          <w:sz w:val="20"/>
          <w:szCs w:val="20"/>
        </w:rPr>
      </w:pPr>
      <w:r w:rsidRPr="00FB561D">
        <w:rPr>
          <w:rFonts w:ascii="Arial" w:hAnsi="Arial" w:cs="Arial"/>
          <w:sz w:val="20"/>
          <w:szCs w:val="20"/>
        </w:rPr>
        <w:t>Over half of poisoning presentations in children are from pharmaceuticals. The most common product involved in poisoning cases is paracetamol, a common painkiller found in most households.</w:t>
      </w:r>
    </w:p>
    <w:p w:rsidR="00E35FB6" w:rsidRPr="00FB561D" w:rsidRDefault="00E35FB6" w:rsidP="00E35FB6">
      <w:pPr>
        <w:pStyle w:val="Default"/>
        <w:rPr>
          <w:sz w:val="22"/>
        </w:rPr>
      </w:pPr>
    </w:p>
    <w:p w:rsidR="00E35FB6" w:rsidRPr="00FB561D" w:rsidRDefault="00E35FB6" w:rsidP="00E35FB6">
      <w:pPr>
        <w:pStyle w:val="Default"/>
        <w:rPr>
          <w:sz w:val="22"/>
        </w:rPr>
      </w:pPr>
      <w:r w:rsidRPr="00FB561D">
        <w:rPr>
          <w:sz w:val="22"/>
        </w:rPr>
        <w:t xml:space="preserve"> </w:t>
      </w:r>
      <w:r w:rsidRPr="00FB561D">
        <w:rPr>
          <w:b/>
          <w:bCs/>
          <w:sz w:val="22"/>
        </w:rPr>
        <w:t xml:space="preserve">Prevention of poisoning </w:t>
      </w:r>
    </w:p>
    <w:p w:rsidR="00E35FB6" w:rsidRPr="00FB561D" w:rsidRDefault="00E35FB6" w:rsidP="00E35FB6">
      <w:pPr>
        <w:pStyle w:val="Default"/>
        <w:numPr>
          <w:ilvl w:val="0"/>
          <w:numId w:val="27"/>
        </w:numPr>
        <w:spacing w:after="107"/>
        <w:rPr>
          <w:sz w:val="20"/>
          <w:szCs w:val="20"/>
        </w:rPr>
      </w:pPr>
      <w:r w:rsidRPr="00FB561D">
        <w:rPr>
          <w:sz w:val="20"/>
          <w:szCs w:val="20"/>
        </w:rPr>
        <w:t xml:space="preserve">Be aware of where the different poisonous products are stored in your home. </w:t>
      </w:r>
    </w:p>
    <w:p w:rsidR="00E35FB6" w:rsidRPr="00FB561D" w:rsidRDefault="00E35FB6" w:rsidP="00E35FB6">
      <w:pPr>
        <w:pStyle w:val="Default"/>
        <w:numPr>
          <w:ilvl w:val="0"/>
          <w:numId w:val="27"/>
        </w:numPr>
        <w:spacing w:after="107"/>
        <w:rPr>
          <w:sz w:val="20"/>
          <w:szCs w:val="20"/>
        </w:rPr>
      </w:pPr>
      <w:r w:rsidRPr="00FB561D">
        <w:rPr>
          <w:sz w:val="20"/>
          <w:szCs w:val="20"/>
        </w:rPr>
        <w:t>When storing poisons</w:t>
      </w:r>
      <w:r w:rsidR="006E0796" w:rsidRPr="00FB561D">
        <w:rPr>
          <w:sz w:val="20"/>
          <w:szCs w:val="20"/>
        </w:rPr>
        <w:t>,</w:t>
      </w:r>
      <w:r w:rsidRPr="00FB561D">
        <w:rPr>
          <w:sz w:val="20"/>
          <w:szCs w:val="20"/>
        </w:rPr>
        <w:t xml:space="preserve"> use child resistant locks on cupboards or a lockable cupboard, preferably 1.5 metres above the ground. Return all poisons immediately to their safe storage area after use</w:t>
      </w:r>
      <w:r w:rsidR="006E0796" w:rsidRPr="00FB561D">
        <w:rPr>
          <w:sz w:val="20"/>
          <w:szCs w:val="20"/>
        </w:rPr>
        <w:t>.</w:t>
      </w:r>
      <w:r w:rsidRPr="00FB561D">
        <w:rPr>
          <w:sz w:val="20"/>
          <w:szCs w:val="20"/>
        </w:rPr>
        <w:t xml:space="preserve"> </w:t>
      </w:r>
    </w:p>
    <w:p w:rsidR="00E35FB6" w:rsidRPr="00FB561D" w:rsidRDefault="00E35FB6" w:rsidP="00E35FB6">
      <w:pPr>
        <w:pStyle w:val="Default"/>
        <w:numPr>
          <w:ilvl w:val="0"/>
          <w:numId w:val="27"/>
        </w:numPr>
        <w:spacing w:after="107"/>
        <w:rPr>
          <w:sz w:val="20"/>
          <w:szCs w:val="20"/>
        </w:rPr>
      </w:pPr>
      <w:r w:rsidRPr="00FB561D">
        <w:rPr>
          <w:sz w:val="20"/>
          <w:szCs w:val="20"/>
        </w:rPr>
        <w:t xml:space="preserve">Store all medicines, cleaning products and other chemicals in their original containers. </w:t>
      </w:r>
    </w:p>
    <w:p w:rsidR="00E35FB6" w:rsidRPr="00FB561D" w:rsidRDefault="00E35FB6" w:rsidP="00E35FB6">
      <w:pPr>
        <w:pStyle w:val="Default"/>
        <w:numPr>
          <w:ilvl w:val="0"/>
          <w:numId w:val="27"/>
        </w:numPr>
        <w:spacing w:after="107"/>
        <w:rPr>
          <w:sz w:val="20"/>
          <w:szCs w:val="20"/>
        </w:rPr>
      </w:pPr>
      <w:r w:rsidRPr="00FB561D">
        <w:rPr>
          <w:sz w:val="20"/>
          <w:szCs w:val="20"/>
        </w:rPr>
        <w:t xml:space="preserve">Do not store poisons near foods. Some medicines may need to be kept in the refrigerator - use a small lockable container to store these safely. </w:t>
      </w:r>
    </w:p>
    <w:p w:rsidR="00E35FB6" w:rsidRPr="00FB561D" w:rsidRDefault="00E35FB6" w:rsidP="00E35FB6">
      <w:pPr>
        <w:pStyle w:val="Default"/>
        <w:numPr>
          <w:ilvl w:val="0"/>
          <w:numId w:val="27"/>
        </w:numPr>
        <w:spacing w:after="107"/>
        <w:rPr>
          <w:sz w:val="20"/>
          <w:szCs w:val="20"/>
        </w:rPr>
      </w:pPr>
      <w:r w:rsidRPr="00FB561D">
        <w:rPr>
          <w:sz w:val="20"/>
          <w:szCs w:val="20"/>
        </w:rPr>
        <w:t>Never refer to medicines or vitamins as “lollies” and always read the label before giving medications</w:t>
      </w:r>
      <w:r w:rsidR="006E0796" w:rsidRPr="00FB561D">
        <w:rPr>
          <w:sz w:val="20"/>
          <w:szCs w:val="20"/>
        </w:rPr>
        <w:t>.</w:t>
      </w:r>
      <w:r w:rsidRPr="00FB561D">
        <w:rPr>
          <w:sz w:val="20"/>
          <w:szCs w:val="20"/>
        </w:rPr>
        <w:t xml:space="preserve"> </w:t>
      </w:r>
    </w:p>
    <w:p w:rsidR="00A34B2A" w:rsidRPr="00FB561D" w:rsidRDefault="00E35FB6" w:rsidP="00A34B2A">
      <w:pPr>
        <w:pStyle w:val="ListParagraph"/>
        <w:numPr>
          <w:ilvl w:val="0"/>
          <w:numId w:val="27"/>
        </w:numPr>
        <w:spacing w:after="0"/>
        <w:rPr>
          <w:rFonts w:ascii="Arial" w:hAnsi="Arial" w:cs="Arial"/>
          <w:b/>
          <w:bCs/>
          <w:sz w:val="20"/>
          <w:szCs w:val="20"/>
        </w:rPr>
      </w:pPr>
      <w:r w:rsidRPr="00FB561D">
        <w:rPr>
          <w:rFonts w:ascii="Arial" w:hAnsi="Arial" w:cs="Arial"/>
          <w:sz w:val="20"/>
          <w:szCs w:val="20"/>
        </w:rPr>
        <w:t xml:space="preserve">Use products that are in child resistant containers and make sure that the lids are on properly after use. </w:t>
      </w:r>
      <w:r w:rsidR="00A34B2A" w:rsidRPr="00FB561D">
        <w:rPr>
          <w:rFonts w:ascii="Arial" w:hAnsi="Arial" w:cs="Arial"/>
          <w:b/>
          <w:bCs/>
          <w:sz w:val="20"/>
          <w:szCs w:val="20"/>
        </w:rPr>
        <w:t>Remember child resistant does not mean child proof – many young children can still open them.</w:t>
      </w:r>
    </w:p>
    <w:p w:rsidR="00E35FB6" w:rsidRPr="00FB561D" w:rsidRDefault="00E35FB6" w:rsidP="00E35FB6">
      <w:pPr>
        <w:pStyle w:val="Default"/>
        <w:numPr>
          <w:ilvl w:val="0"/>
          <w:numId w:val="28"/>
        </w:numPr>
        <w:spacing w:after="107"/>
        <w:rPr>
          <w:sz w:val="20"/>
          <w:szCs w:val="20"/>
        </w:rPr>
      </w:pPr>
      <w:r w:rsidRPr="00FB561D">
        <w:rPr>
          <w:sz w:val="20"/>
          <w:szCs w:val="20"/>
        </w:rPr>
        <w:t xml:space="preserve">Keep your guest’s handbag out of reach of your children as they may contain products such as medication. </w:t>
      </w:r>
    </w:p>
    <w:p w:rsidR="00E35FB6" w:rsidRPr="00FB561D" w:rsidRDefault="00E35FB6" w:rsidP="00E35FB6">
      <w:pPr>
        <w:pStyle w:val="Default"/>
        <w:numPr>
          <w:ilvl w:val="0"/>
          <w:numId w:val="28"/>
        </w:numPr>
        <w:spacing w:after="107"/>
        <w:rPr>
          <w:sz w:val="20"/>
          <w:szCs w:val="20"/>
        </w:rPr>
      </w:pPr>
      <w:r w:rsidRPr="00FB561D">
        <w:rPr>
          <w:sz w:val="20"/>
          <w:szCs w:val="20"/>
        </w:rPr>
        <w:t xml:space="preserve">Check that the plants in your garden are not poisonous. Refer to the Kidsafe WA Poisonous Plants Fact Sheet for more information. </w:t>
      </w:r>
    </w:p>
    <w:p w:rsidR="00E35FB6" w:rsidRPr="00FB561D" w:rsidRDefault="00E35FB6" w:rsidP="00E35FB6">
      <w:pPr>
        <w:pStyle w:val="Default"/>
        <w:rPr>
          <w:b/>
          <w:bCs/>
          <w:sz w:val="28"/>
          <w:szCs w:val="32"/>
        </w:rPr>
      </w:pPr>
    </w:p>
    <w:p w:rsidR="00E35FB6" w:rsidRPr="00FB561D" w:rsidRDefault="00E35FB6" w:rsidP="00E35FB6">
      <w:pPr>
        <w:pStyle w:val="Default"/>
        <w:pBdr>
          <w:top w:val="single" w:sz="4" w:space="1" w:color="auto"/>
          <w:left w:val="single" w:sz="4" w:space="4" w:color="auto"/>
          <w:bottom w:val="single" w:sz="4" w:space="1" w:color="auto"/>
          <w:right w:val="single" w:sz="4" w:space="4" w:color="auto"/>
        </w:pBdr>
        <w:jc w:val="center"/>
        <w:rPr>
          <w:sz w:val="20"/>
          <w:szCs w:val="20"/>
        </w:rPr>
      </w:pPr>
      <w:r w:rsidRPr="00FB561D">
        <w:rPr>
          <w:b/>
          <w:bCs/>
          <w:sz w:val="20"/>
          <w:szCs w:val="20"/>
        </w:rPr>
        <w:t>First aid for poisons</w:t>
      </w:r>
    </w:p>
    <w:p w:rsidR="00E35FB6" w:rsidRPr="00FB561D" w:rsidRDefault="00E35FB6" w:rsidP="00E35FB6">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FB561D">
        <w:rPr>
          <w:rFonts w:ascii="Arial" w:hAnsi="Arial" w:cs="Arial"/>
          <w:sz w:val="20"/>
          <w:szCs w:val="20"/>
        </w:rPr>
        <w:t xml:space="preserve">If your child swallows a poison, </w:t>
      </w:r>
      <w:r w:rsidRPr="00FB561D">
        <w:rPr>
          <w:rFonts w:ascii="Arial" w:hAnsi="Arial" w:cs="Arial"/>
          <w:b/>
          <w:bCs/>
          <w:sz w:val="20"/>
          <w:szCs w:val="20"/>
        </w:rPr>
        <w:t>do not try to make them vomit</w:t>
      </w:r>
      <w:r w:rsidRPr="00FB561D">
        <w:rPr>
          <w:rFonts w:ascii="Arial" w:hAnsi="Arial" w:cs="Arial"/>
          <w:sz w:val="20"/>
          <w:szCs w:val="20"/>
        </w:rPr>
        <w:t xml:space="preserve">. Take the child and poisons container and ring the </w:t>
      </w:r>
      <w:r w:rsidRPr="00FB561D">
        <w:rPr>
          <w:rFonts w:ascii="Arial" w:hAnsi="Arial" w:cs="Arial"/>
          <w:b/>
          <w:bCs/>
          <w:sz w:val="20"/>
          <w:szCs w:val="20"/>
        </w:rPr>
        <w:t xml:space="preserve">Poisons Information Centre </w:t>
      </w:r>
      <w:r w:rsidRPr="00FB561D">
        <w:rPr>
          <w:rFonts w:ascii="Arial" w:hAnsi="Arial" w:cs="Arial"/>
          <w:sz w:val="20"/>
          <w:szCs w:val="20"/>
        </w:rPr>
        <w:t xml:space="preserve">on </w:t>
      </w:r>
      <w:r w:rsidRPr="00FB561D">
        <w:rPr>
          <w:rFonts w:ascii="Arial" w:hAnsi="Arial" w:cs="Arial"/>
          <w:b/>
          <w:bCs/>
          <w:i/>
          <w:iCs/>
          <w:sz w:val="20"/>
          <w:szCs w:val="20"/>
        </w:rPr>
        <w:t xml:space="preserve">13 11 26 </w:t>
      </w:r>
      <w:r w:rsidRPr="00FB561D">
        <w:rPr>
          <w:rFonts w:ascii="Arial" w:hAnsi="Arial" w:cs="Arial"/>
          <w:sz w:val="20"/>
          <w:szCs w:val="20"/>
        </w:rPr>
        <w:t>(Australia-wide, 24 hours a day, 7 days a week</w:t>
      </w:r>
    </w:p>
    <w:p w:rsidR="00E35FB6" w:rsidRPr="00FB561D" w:rsidRDefault="00E35FB6" w:rsidP="00E35FB6">
      <w:pPr>
        <w:rPr>
          <w:rFonts w:ascii="Arial" w:hAnsi="Arial" w:cs="Arial"/>
          <w:b/>
          <w:bCs/>
          <w:szCs w:val="24"/>
        </w:rPr>
      </w:pPr>
    </w:p>
    <w:p w:rsidR="00E35FB6" w:rsidRPr="00FB561D" w:rsidRDefault="00E35FB6" w:rsidP="00E35FB6">
      <w:pPr>
        <w:rPr>
          <w:rFonts w:ascii="Arial" w:hAnsi="Arial" w:cs="Arial"/>
          <w:b/>
          <w:bCs/>
          <w:sz w:val="24"/>
          <w:szCs w:val="24"/>
        </w:rPr>
      </w:pPr>
    </w:p>
    <w:p w:rsidR="00D04439" w:rsidRPr="00FB561D" w:rsidRDefault="00D04439" w:rsidP="00E35FB6">
      <w:pPr>
        <w:rPr>
          <w:rFonts w:ascii="Arial" w:hAnsi="Arial" w:cs="Arial"/>
          <w:b/>
          <w:bCs/>
          <w:sz w:val="24"/>
          <w:szCs w:val="24"/>
        </w:rPr>
      </w:pPr>
    </w:p>
    <w:p w:rsidR="00D04439" w:rsidRPr="00FB561D" w:rsidRDefault="00D04439" w:rsidP="00E35FB6">
      <w:pPr>
        <w:rPr>
          <w:rFonts w:ascii="Arial" w:hAnsi="Arial" w:cs="Arial"/>
          <w:b/>
          <w:bCs/>
          <w:sz w:val="24"/>
          <w:szCs w:val="24"/>
        </w:rPr>
      </w:pPr>
    </w:p>
    <w:p w:rsidR="00CF7BA7" w:rsidRPr="00FB561D" w:rsidRDefault="00CF7BA7" w:rsidP="00615F0A">
      <w:pPr>
        <w:rPr>
          <w:rFonts w:ascii="Arial" w:hAnsi="Arial" w:cs="Arial"/>
          <w:b/>
          <w:bCs/>
          <w:sz w:val="24"/>
          <w:szCs w:val="23"/>
        </w:rPr>
      </w:pPr>
    </w:p>
    <w:p w:rsidR="005058D8" w:rsidRPr="00FB561D" w:rsidRDefault="005058D8" w:rsidP="00615F0A">
      <w:pPr>
        <w:rPr>
          <w:rFonts w:ascii="Arial" w:hAnsi="Arial" w:cs="Arial"/>
          <w:b/>
          <w:bCs/>
          <w:sz w:val="24"/>
          <w:szCs w:val="23"/>
        </w:rPr>
      </w:pPr>
    </w:p>
    <w:p w:rsidR="002A0E84" w:rsidRPr="00FB561D" w:rsidRDefault="002A0E84" w:rsidP="00615F0A">
      <w:pPr>
        <w:rPr>
          <w:rFonts w:ascii="Arial" w:hAnsi="Arial" w:cs="Arial"/>
          <w:b/>
          <w:bCs/>
          <w:sz w:val="24"/>
          <w:szCs w:val="23"/>
        </w:rPr>
      </w:pPr>
    </w:p>
    <w:p w:rsidR="00FB561D" w:rsidRDefault="00FB561D" w:rsidP="00E62530">
      <w:pPr>
        <w:pBdr>
          <w:bottom w:val="single" w:sz="4" w:space="1" w:color="auto"/>
        </w:pBdr>
        <w:rPr>
          <w:rStyle w:val="Heading1Char"/>
          <w:rFonts w:ascii="Arial" w:eastAsiaTheme="minorHAnsi" w:hAnsi="Arial" w:cs="Arial"/>
        </w:rPr>
      </w:pPr>
      <w:bookmarkStart w:id="3" w:name="_Toc506390716"/>
    </w:p>
    <w:p w:rsidR="00E35FB6" w:rsidRPr="00FB561D" w:rsidRDefault="00E35FB6" w:rsidP="00E62530">
      <w:pPr>
        <w:pBdr>
          <w:bottom w:val="single" w:sz="4" w:space="1" w:color="auto"/>
        </w:pBdr>
        <w:rPr>
          <w:rFonts w:ascii="Arial" w:hAnsi="Arial" w:cs="Arial"/>
          <w:sz w:val="20"/>
          <w:szCs w:val="20"/>
        </w:rPr>
      </w:pPr>
      <w:r w:rsidRPr="00FB561D">
        <w:rPr>
          <w:rStyle w:val="Heading1Char"/>
          <w:rFonts w:ascii="Arial" w:eastAsiaTheme="minorHAnsi" w:hAnsi="Arial" w:cs="Arial"/>
        </w:rPr>
        <w:t>Safe use of medicines</w:t>
      </w:r>
      <w:bookmarkEnd w:id="3"/>
      <w:r w:rsidR="00E62530" w:rsidRPr="00FB561D">
        <w:rPr>
          <w:rFonts w:ascii="Arial" w:hAnsi="Arial" w:cs="Arial"/>
          <w:sz w:val="20"/>
          <w:szCs w:val="20"/>
        </w:rPr>
        <w:t xml:space="preserve">  (Reference: </w:t>
      </w:r>
      <w:hyperlink r:id="rId9" w:history="1">
        <w:r w:rsidR="006E0796" w:rsidRPr="00FB561D">
          <w:rPr>
            <w:rStyle w:val="Hyperlink"/>
            <w:rFonts w:ascii="Arial" w:hAnsi="Arial" w:cs="Arial"/>
            <w:sz w:val="20"/>
            <w:szCs w:val="20"/>
          </w:rPr>
          <w:t>https://www.sdera.wa.edu.au/parents/early-years/</w:t>
        </w:r>
      </w:hyperlink>
      <w:r w:rsidR="00E62530" w:rsidRPr="00FB561D">
        <w:rPr>
          <w:rFonts w:ascii="Arial" w:hAnsi="Arial" w:cs="Arial"/>
          <w:sz w:val="20"/>
          <w:szCs w:val="20"/>
        </w:rPr>
        <w:t>)</w:t>
      </w:r>
    </w:p>
    <w:p w:rsidR="00CE4014" w:rsidRPr="00FB561D" w:rsidRDefault="00CE4014">
      <w:pPr>
        <w:rPr>
          <w:rFonts w:ascii="Arial" w:hAnsi="Arial" w:cs="Arial"/>
          <w:sz w:val="20"/>
          <w:szCs w:val="20"/>
        </w:rPr>
      </w:pPr>
      <w:r w:rsidRPr="00FB561D">
        <w:rPr>
          <w:rFonts w:ascii="Arial" w:hAnsi="Arial" w:cs="Arial"/>
          <w:sz w:val="20"/>
          <w:szCs w:val="20"/>
        </w:rPr>
        <w:t xml:space="preserve">Here are some tips that can help you talk to your child about the safe use of medicines. </w:t>
      </w:r>
    </w:p>
    <w:p w:rsidR="00F41EEA" w:rsidRPr="00FB561D" w:rsidRDefault="00191A26" w:rsidP="00F41EEA">
      <w:pPr>
        <w:pStyle w:val="ListParagraph"/>
        <w:numPr>
          <w:ilvl w:val="0"/>
          <w:numId w:val="1"/>
        </w:numPr>
        <w:rPr>
          <w:rFonts w:ascii="Arial" w:hAnsi="Arial" w:cs="Arial"/>
          <w:sz w:val="20"/>
          <w:szCs w:val="20"/>
        </w:rPr>
      </w:pPr>
      <w:r w:rsidRPr="00FB561D">
        <w:rPr>
          <w:rFonts w:ascii="Arial" w:hAnsi="Arial" w:cs="Arial"/>
          <w:noProof/>
          <w:sz w:val="20"/>
          <w:szCs w:val="20"/>
          <w:lang w:eastAsia="en-AU"/>
        </w:rPr>
        <w:drawing>
          <wp:anchor distT="0" distB="0" distL="114300" distR="114300" simplePos="0" relativeHeight="251658240" behindDoc="1" locked="0" layoutInCell="1" allowOverlap="1" wp14:anchorId="4B6BF5BD" wp14:editId="07BF3585">
            <wp:simplePos x="0" y="0"/>
            <wp:positionH relativeFrom="column">
              <wp:posOffset>3992245</wp:posOffset>
            </wp:positionH>
            <wp:positionV relativeFrom="paragraph">
              <wp:posOffset>203835</wp:posOffset>
            </wp:positionV>
            <wp:extent cx="2400300" cy="3048000"/>
            <wp:effectExtent l="0" t="0" r="0" b="0"/>
            <wp:wrapTight wrapText="bothSides">
              <wp:wrapPolygon edited="0">
                <wp:start x="0" y="0"/>
                <wp:lineTo x="0" y="21465"/>
                <wp:lineTo x="21429" y="21465"/>
                <wp:lineTo x="214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14" w:rsidRPr="00FB561D">
        <w:rPr>
          <w:rFonts w:ascii="Arial" w:hAnsi="Arial" w:cs="Arial"/>
          <w:sz w:val="20"/>
          <w:szCs w:val="20"/>
        </w:rPr>
        <w:t xml:space="preserve">Tell your child why the medicine needs to be taken.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Show your child the packet or bottle and read aloud the instructions for use.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Show your child how to find the expiry date of the medication.</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Tell your child the correct dose and let them watch as you count out the tablets or measure out the liquid.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Explain why it is important to store medicines out of their reach and the reach of younger siblings.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Talk about other trusted adults who can give your child medicine.</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Talk about other natural ways (if appropriate) of preventing the problem from recurring </w:t>
      </w:r>
      <w:r w:rsidR="005711C9" w:rsidRPr="00FB561D">
        <w:rPr>
          <w:rFonts w:ascii="Arial" w:hAnsi="Arial" w:cs="Arial"/>
          <w:sz w:val="20"/>
          <w:szCs w:val="20"/>
        </w:rPr>
        <w:t>e.g.</w:t>
      </w:r>
      <w:r w:rsidRPr="00FB561D">
        <w:rPr>
          <w:rFonts w:ascii="Arial" w:hAnsi="Arial" w:cs="Arial"/>
          <w:sz w:val="20"/>
          <w:szCs w:val="20"/>
        </w:rPr>
        <w:t xml:space="preserve"> sleep, water, rest.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Never refer to medicines as lollies and return all medicines to a storage place out of reach of children, and immediately after they have been used. </w:t>
      </w:r>
    </w:p>
    <w:p w:rsidR="00CE4014" w:rsidRPr="00FB561D" w:rsidRDefault="00CE4014" w:rsidP="00CE4014">
      <w:pPr>
        <w:pStyle w:val="ListParagraph"/>
        <w:numPr>
          <w:ilvl w:val="0"/>
          <w:numId w:val="1"/>
        </w:numPr>
        <w:rPr>
          <w:rFonts w:ascii="Arial" w:hAnsi="Arial" w:cs="Arial"/>
          <w:sz w:val="20"/>
          <w:szCs w:val="20"/>
        </w:rPr>
      </w:pPr>
      <w:r w:rsidRPr="00FB561D">
        <w:rPr>
          <w:rFonts w:ascii="Arial" w:hAnsi="Arial" w:cs="Arial"/>
          <w:sz w:val="20"/>
          <w:szCs w:val="20"/>
        </w:rPr>
        <w:t xml:space="preserve">Never give your children under 12 years of age aspirin at any time, unless prescribed by a doctor. </w:t>
      </w:r>
    </w:p>
    <w:p w:rsidR="00CE4014" w:rsidRPr="00FB561D" w:rsidRDefault="00CE4014">
      <w:pPr>
        <w:rPr>
          <w:rFonts w:ascii="Arial" w:hAnsi="Arial" w:cs="Arial"/>
          <w:sz w:val="20"/>
          <w:szCs w:val="20"/>
        </w:rPr>
      </w:pPr>
      <w:r w:rsidRPr="00FB561D">
        <w:rPr>
          <w:rFonts w:ascii="Arial" w:hAnsi="Arial" w:cs="Arial"/>
          <w:sz w:val="20"/>
          <w:szCs w:val="20"/>
        </w:rPr>
        <w:t xml:space="preserve">Have a look through your medicine cabinet. Throw the ‘out of date’ and unwanted medicines away. Make sure that all medicines are stored in their original containers and are not loose. </w:t>
      </w:r>
    </w:p>
    <w:p w:rsidR="00CE4014" w:rsidRPr="00FB561D" w:rsidRDefault="00CE4014" w:rsidP="00E35FB6">
      <w:pPr>
        <w:pBdr>
          <w:top w:val="single" w:sz="4" w:space="1" w:color="auto"/>
          <w:left w:val="single" w:sz="4" w:space="4" w:color="auto"/>
          <w:bottom w:val="single" w:sz="4" w:space="1" w:color="auto"/>
          <w:right w:val="single" w:sz="4" w:space="4" w:color="auto"/>
        </w:pBdr>
        <w:rPr>
          <w:rFonts w:ascii="Arial" w:hAnsi="Arial" w:cs="Arial"/>
          <w:sz w:val="20"/>
          <w:szCs w:val="20"/>
        </w:rPr>
      </w:pPr>
      <w:r w:rsidRPr="00FB561D">
        <w:rPr>
          <w:rFonts w:ascii="Arial" w:hAnsi="Arial" w:cs="Arial"/>
          <w:sz w:val="20"/>
          <w:szCs w:val="20"/>
        </w:rPr>
        <w:t xml:space="preserve">Call the Poisons Information Centre on 13 11 26 if you are concerned about accidental overdose. </w:t>
      </w:r>
    </w:p>
    <w:p w:rsidR="00E35FB6" w:rsidRPr="00FB561D" w:rsidRDefault="00E35FB6"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CF7BA7" w:rsidRPr="00FB561D" w:rsidRDefault="00CF7BA7" w:rsidP="00E35FB6">
      <w:pPr>
        <w:pStyle w:val="Default"/>
      </w:pPr>
    </w:p>
    <w:p w:rsidR="00191A26" w:rsidRPr="00FB561D" w:rsidRDefault="00191A26" w:rsidP="00E35FB6">
      <w:pPr>
        <w:pStyle w:val="Default"/>
      </w:pPr>
    </w:p>
    <w:p w:rsidR="00CF7BA7" w:rsidRPr="00FB561D" w:rsidRDefault="00CF7BA7" w:rsidP="00E35FB6">
      <w:pPr>
        <w:pStyle w:val="Default"/>
      </w:pPr>
    </w:p>
    <w:p w:rsidR="00FB561D" w:rsidRDefault="00E35FB6" w:rsidP="00972773">
      <w:pPr>
        <w:pBdr>
          <w:bottom w:val="single" w:sz="4" w:space="1" w:color="auto"/>
        </w:pBdr>
        <w:rPr>
          <w:rFonts w:ascii="Arial" w:hAnsi="Arial" w:cs="Arial"/>
        </w:rPr>
      </w:pPr>
      <w:r w:rsidRPr="00FB561D">
        <w:rPr>
          <w:rFonts w:ascii="Arial" w:hAnsi="Arial" w:cs="Arial"/>
        </w:rPr>
        <w:lastRenderedPageBreak/>
        <w:t xml:space="preserve"> </w:t>
      </w:r>
      <w:bookmarkStart w:id="4" w:name="_Toc506390717"/>
    </w:p>
    <w:p w:rsidR="00CE4014" w:rsidRPr="00FB561D" w:rsidRDefault="00E16A40" w:rsidP="00972773">
      <w:pPr>
        <w:pBdr>
          <w:bottom w:val="single" w:sz="4" w:space="1" w:color="auto"/>
        </w:pBdr>
        <w:rPr>
          <w:rFonts w:ascii="Arial" w:hAnsi="Arial" w:cs="Arial"/>
          <w:sz w:val="20"/>
          <w:szCs w:val="20"/>
        </w:rPr>
      </w:pPr>
      <w:r w:rsidRPr="00FB561D">
        <w:rPr>
          <w:rStyle w:val="Heading1Char"/>
          <w:rFonts w:ascii="Arial" w:eastAsiaTheme="minorHAnsi" w:hAnsi="Arial" w:cs="Arial"/>
        </w:rPr>
        <w:t>Week 1 Introduction</w:t>
      </w:r>
      <w:r w:rsidRPr="00FB561D">
        <w:rPr>
          <w:rStyle w:val="Heading1Char"/>
          <w:rFonts w:ascii="Arial" w:eastAsiaTheme="minorHAnsi" w:hAnsi="Arial" w:cs="Arial"/>
          <w:szCs w:val="24"/>
        </w:rPr>
        <w:t xml:space="preserve">: </w:t>
      </w:r>
      <w:r w:rsidR="00A34B2A" w:rsidRPr="00FB561D">
        <w:rPr>
          <w:rStyle w:val="Heading1Char"/>
          <w:rFonts w:ascii="Arial" w:eastAsiaTheme="minorHAnsi" w:hAnsi="Arial" w:cs="Arial"/>
          <w:szCs w:val="24"/>
        </w:rPr>
        <w:t>Analgesics</w:t>
      </w:r>
      <w:bookmarkEnd w:id="4"/>
      <w:r w:rsidR="00A34B2A" w:rsidRPr="00FB561D">
        <w:rPr>
          <w:rFonts w:ascii="Arial" w:hAnsi="Arial" w:cs="Arial"/>
          <w:sz w:val="20"/>
          <w:szCs w:val="20"/>
        </w:rPr>
        <w:t xml:space="preserve"> </w:t>
      </w:r>
      <w:r w:rsidR="00E357C4" w:rsidRPr="00FB561D">
        <w:rPr>
          <w:rFonts w:ascii="Arial" w:hAnsi="Arial" w:cs="Arial"/>
          <w:sz w:val="20"/>
          <w:szCs w:val="20"/>
        </w:rPr>
        <w:t xml:space="preserve">(reference: </w:t>
      </w:r>
      <w:hyperlink r:id="rId11" w:history="1">
        <w:r w:rsidR="00201C6C" w:rsidRPr="00FB561D">
          <w:rPr>
            <w:rStyle w:val="Hyperlink"/>
            <w:rFonts w:ascii="Arial" w:hAnsi="Arial" w:cs="Arial"/>
            <w:sz w:val="20"/>
            <w:szCs w:val="20"/>
          </w:rPr>
          <w:t>https://www.sdera.wa.edu.au/parents/primary-years/</w:t>
        </w:r>
      </w:hyperlink>
      <w:r w:rsidR="00E357C4" w:rsidRPr="00FB561D">
        <w:rPr>
          <w:rFonts w:ascii="Arial" w:hAnsi="Arial" w:cs="Arial"/>
          <w:sz w:val="20"/>
          <w:szCs w:val="20"/>
        </w:rPr>
        <w:t>)</w:t>
      </w:r>
    </w:p>
    <w:p w:rsidR="008E1972" w:rsidRPr="00FB561D" w:rsidRDefault="008E1972" w:rsidP="008E1972">
      <w:p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Another name for pain relievers is analgesics. There are three different types of analgesics:</w:t>
      </w:r>
    </w:p>
    <w:p w:rsidR="008E1972" w:rsidRPr="00FB561D" w:rsidRDefault="008E1972" w:rsidP="008E1972">
      <w:pPr>
        <w:pStyle w:val="ListParagraph"/>
        <w:numPr>
          <w:ilvl w:val="0"/>
          <w:numId w:val="17"/>
        </w:numPr>
        <w:autoSpaceDE w:val="0"/>
        <w:autoSpaceDN w:val="0"/>
        <w:adjustRightInd w:val="0"/>
        <w:spacing w:after="0" w:line="240" w:lineRule="auto"/>
        <w:rPr>
          <w:rFonts w:ascii="Arial" w:hAnsi="Arial" w:cs="Arial"/>
          <w:sz w:val="20"/>
          <w:szCs w:val="20"/>
        </w:rPr>
      </w:pPr>
      <w:r w:rsidRPr="00FB561D">
        <w:rPr>
          <w:rFonts w:ascii="Arial" w:hAnsi="Arial" w:cs="Arial"/>
          <w:b/>
          <w:bCs/>
          <w:sz w:val="20"/>
          <w:szCs w:val="20"/>
        </w:rPr>
        <w:t xml:space="preserve">paracetamol </w:t>
      </w:r>
      <w:r w:rsidR="005711C9" w:rsidRPr="00FB561D">
        <w:rPr>
          <w:rFonts w:ascii="Arial" w:hAnsi="Arial" w:cs="Arial"/>
          <w:sz w:val="20"/>
          <w:szCs w:val="20"/>
        </w:rPr>
        <w:t>e.g.</w:t>
      </w:r>
      <w:r w:rsidRPr="00FB561D">
        <w:rPr>
          <w:rFonts w:ascii="Arial" w:hAnsi="Arial" w:cs="Arial"/>
          <w:sz w:val="20"/>
          <w:szCs w:val="20"/>
        </w:rPr>
        <w:t xml:space="preserve"> Panadol, Dymadon</w:t>
      </w:r>
    </w:p>
    <w:p w:rsidR="008E1972" w:rsidRPr="00FB561D" w:rsidRDefault="008E1972" w:rsidP="008E1972">
      <w:pPr>
        <w:pStyle w:val="ListParagraph"/>
        <w:numPr>
          <w:ilvl w:val="0"/>
          <w:numId w:val="17"/>
        </w:numPr>
        <w:autoSpaceDE w:val="0"/>
        <w:autoSpaceDN w:val="0"/>
        <w:adjustRightInd w:val="0"/>
        <w:spacing w:after="0" w:line="240" w:lineRule="auto"/>
        <w:rPr>
          <w:rFonts w:ascii="Arial" w:hAnsi="Arial" w:cs="Arial"/>
          <w:sz w:val="20"/>
          <w:szCs w:val="20"/>
        </w:rPr>
      </w:pPr>
      <w:r w:rsidRPr="00FB561D">
        <w:rPr>
          <w:rFonts w:ascii="Arial" w:hAnsi="Arial" w:cs="Arial"/>
          <w:b/>
          <w:bCs/>
          <w:sz w:val="20"/>
          <w:szCs w:val="20"/>
        </w:rPr>
        <w:t xml:space="preserve">aspirin </w:t>
      </w:r>
      <w:r w:rsidR="005711C9" w:rsidRPr="00FB561D">
        <w:rPr>
          <w:rFonts w:ascii="Arial" w:hAnsi="Arial" w:cs="Arial"/>
          <w:sz w:val="20"/>
          <w:szCs w:val="20"/>
        </w:rPr>
        <w:t>e.g.</w:t>
      </w:r>
      <w:r w:rsidRPr="00FB561D">
        <w:rPr>
          <w:rFonts w:ascii="Arial" w:hAnsi="Arial" w:cs="Arial"/>
          <w:sz w:val="20"/>
          <w:szCs w:val="20"/>
        </w:rPr>
        <w:t xml:space="preserve"> Disprin, Aspro Clear</w:t>
      </w:r>
    </w:p>
    <w:p w:rsidR="00A34B2A" w:rsidRPr="00FB561D" w:rsidRDefault="00A34B2A" w:rsidP="008E1972">
      <w:pPr>
        <w:pStyle w:val="ListParagraph"/>
        <w:numPr>
          <w:ilvl w:val="0"/>
          <w:numId w:val="17"/>
        </w:numPr>
        <w:autoSpaceDE w:val="0"/>
        <w:autoSpaceDN w:val="0"/>
        <w:adjustRightInd w:val="0"/>
        <w:spacing w:after="0" w:line="240" w:lineRule="auto"/>
        <w:rPr>
          <w:rFonts w:ascii="Arial" w:hAnsi="Arial" w:cs="Arial"/>
          <w:sz w:val="20"/>
          <w:szCs w:val="20"/>
        </w:rPr>
      </w:pPr>
      <w:r w:rsidRPr="00FB561D">
        <w:rPr>
          <w:rFonts w:ascii="Arial" w:hAnsi="Arial" w:cs="Arial"/>
          <w:b/>
          <w:sz w:val="20"/>
          <w:szCs w:val="20"/>
        </w:rPr>
        <w:t xml:space="preserve">Ibuprofen </w:t>
      </w:r>
      <w:r w:rsidRPr="00FB561D">
        <w:rPr>
          <w:rFonts w:ascii="Arial" w:hAnsi="Arial" w:cs="Arial"/>
          <w:b/>
          <w:bCs/>
          <w:sz w:val="20"/>
          <w:szCs w:val="20"/>
        </w:rPr>
        <w:t xml:space="preserve"> </w:t>
      </w:r>
      <w:r w:rsidR="005711C9" w:rsidRPr="00FB561D">
        <w:rPr>
          <w:rFonts w:ascii="Arial" w:hAnsi="Arial" w:cs="Arial"/>
          <w:bCs/>
          <w:sz w:val="20"/>
          <w:szCs w:val="20"/>
        </w:rPr>
        <w:t>e.g.</w:t>
      </w:r>
      <w:r w:rsidRPr="00FB561D">
        <w:rPr>
          <w:rFonts w:ascii="Arial" w:hAnsi="Arial" w:cs="Arial"/>
          <w:bCs/>
          <w:sz w:val="20"/>
          <w:szCs w:val="20"/>
        </w:rPr>
        <w:t xml:space="preserve"> Nurofen</w:t>
      </w:r>
      <w:r w:rsidRPr="00FB561D">
        <w:rPr>
          <w:rFonts w:ascii="Arial" w:hAnsi="Arial" w:cs="Arial"/>
          <w:b/>
          <w:bCs/>
          <w:sz w:val="20"/>
          <w:szCs w:val="20"/>
        </w:rPr>
        <w:t xml:space="preserve"> </w:t>
      </w:r>
    </w:p>
    <w:p w:rsidR="00A34B2A" w:rsidRPr="00FB561D" w:rsidRDefault="00A34B2A" w:rsidP="00A34B2A">
      <w:pPr>
        <w:pStyle w:val="ListParagraph"/>
        <w:autoSpaceDE w:val="0"/>
        <w:autoSpaceDN w:val="0"/>
        <w:adjustRightInd w:val="0"/>
        <w:spacing w:after="0" w:line="240" w:lineRule="auto"/>
        <w:rPr>
          <w:rFonts w:ascii="Arial" w:hAnsi="Arial" w:cs="Arial"/>
          <w:sz w:val="20"/>
          <w:szCs w:val="20"/>
        </w:rPr>
      </w:pPr>
      <w:r w:rsidRPr="00FB561D">
        <w:rPr>
          <w:rFonts w:ascii="Arial" w:hAnsi="Arial" w:cs="Arial"/>
          <w:sz w:val="20"/>
          <w:szCs w:val="20"/>
        </w:rPr>
        <w:t>and</w:t>
      </w:r>
    </w:p>
    <w:p w:rsidR="008E1972" w:rsidRPr="00FB561D" w:rsidRDefault="008E1972" w:rsidP="008E1972">
      <w:pPr>
        <w:pStyle w:val="ListParagraph"/>
        <w:numPr>
          <w:ilvl w:val="0"/>
          <w:numId w:val="17"/>
        </w:numPr>
        <w:autoSpaceDE w:val="0"/>
        <w:autoSpaceDN w:val="0"/>
        <w:adjustRightInd w:val="0"/>
        <w:spacing w:after="0" w:line="240" w:lineRule="auto"/>
        <w:rPr>
          <w:rFonts w:ascii="Arial" w:hAnsi="Arial" w:cs="Arial"/>
          <w:sz w:val="20"/>
          <w:szCs w:val="20"/>
        </w:rPr>
      </w:pPr>
      <w:r w:rsidRPr="00FB561D">
        <w:rPr>
          <w:rFonts w:ascii="Arial" w:hAnsi="Arial" w:cs="Arial"/>
          <w:b/>
          <w:bCs/>
          <w:sz w:val="20"/>
          <w:szCs w:val="20"/>
        </w:rPr>
        <w:t xml:space="preserve">combination products </w:t>
      </w:r>
      <w:r w:rsidRPr="00FB561D">
        <w:rPr>
          <w:rFonts w:ascii="Arial" w:hAnsi="Arial" w:cs="Arial"/>
          <w:sz w:val="20"/>
          <w:szCs w:val="20"/>
        </w:rPr>
        <w:t xml:space="preserve">which may contain aspirin or paracetamol and a drug called codeine </w:t>
      </w:r>
      <w:r w:rsidR="005711C9" w:rsidRPr="00FB561D">
        <w:rPr>
          <w:rFonts w:ascii="Arial" w:hAnsi="Arial" w:cs="Arial"/>
          <w:sz w:val="20"/>
          <w:szCs w:val="20"/>
        </w:rPr>
        <w:t>e.g.</w:t>
      </w:r>
      <w:r w:rsidRPr="00FB561D">
        <w:rPr>
          <w:rFonts w:ascii="Arial" w:hAnsi="Arial" w:cs="Arial"/>
          <w:sz w:val="20"/>
          <w:szCs w:val="20"/>
        </w:rPr>
        <w:t xml:space="preserve"> Disprin, Forte, Painstop syrup, Panadeine.</w:t>
      </w:r>
    </w:p>
    <w:p w:rsidR="00A34B2A" w:rsidRPr="00FB561D" w:rsidRDefault="00A34B2A" w:rsidP="008E1972">
      <w:pPr>
        <w:autoSpaceDE w:val="0"/>
        <w:autoSpaceDN w:val="0"/>
        <w:adjustRightInd w:val="0"/>
        <w:spacing w:after="0" w:line="240" w:lineRule="auto"/>
        <w:rPr>
          <w:rFonts w:ascii="Arial" w:hAnsi="Arial" w:cs="Arial"/>
          <w:sz w:val="20"/>
          <w:szCs w:val="20"/>
        </w:rPr>
      </w:pPr>
    </w:p>
    <w:p w:rsidR="008E1972" w:rsidRPr="00FB561D" w:rsidRDefault="008E1972" w:rsidP="008E1972">
      <w:p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Some analgesics can be purchased over-the-counter.</w:t>
      </w:r>
    </w:p>
    <w:p w:rsidR="008E1972" w:rsidRPr="00FB561D" w:rsidRDefault="008E1972" w:rsidP="008E1972">
      <w:p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 xml:space="preserve">Other stronger analgesics can only be bought at a chemist and with a doctor’s prescription. </w:t>
      </w:r>
    </w:p>
    <w:p w:rsidR="00A34B2A" w:rsidRPr="00FB561D" w:rsidRDefault="00A34B2A" w:rsidP="008E1972">
      <w:pPr>
        <w:autoSpaceDE w:val="0"/>
        <w:autoSpaceDN w:val="0"/>
        <w:adjustRightInd w:val="0"/>
        <w:spacing w:after="0" w:line="240" w:lineRule="auto"/>
        <w:rPr>
          <w:rFonts w:ascii="Arial" w:hAnsi="Arial" w:cs="Arial"/>
          <w:b/>
          <w:bCs/>
          <w:sz w:val="20"/>
          <w:szCs w:val="20"/>
        </w:rPr>
      </w:pPr>
    </w:p>
    <w:p w:rsidR="008E1972" w:rsidRPr="00FB561D" w:rsidRDefault="008E1972" w:rsidP="008E1972">
      <w:pPr>
        <w:autoSpaceDE w:val="0"/>
        <w:autoSpaceDN w:val="0"/>
        <w:adjustRightInd w:val="0"/>
        <w:spacing w:after="0" w:line="240" w:lineRule="auto"/>
        <w:rPr>
          <w:rFonts w:ascii="Arial" w:hAnsi="Arial" w:cs="Arial"/>
          <w:b/>
          <w:bCs/>
          <w:sz w:val="20"/>
          <w:szCs w:val="20"/>
        </w:rPr>
      </w:pPr>
      <w:r w:rsidRPr="00FB561D">
        <w:rPr>
          <w:rFonts w:ascii="Arial" w:hAnsi="Arial" w:cs="Arial"/>
          <w:b/>
          <w:bCs/>
          <w:sz w:val="20"/>
          <w:szCs w:val="20"/>
        </w:rPr>
        <w:t>Analgesics won’t:</w:t>
      </w:r>
    </w:p>
    <w:p w:rsidR="008E1972" w:rsidRPr="00FB561D" w:rsidRDefault="008E1972" w:rsidP="008E1972">
      <w:pPr>
        <w:pStyle w:val="ListParagraph"/>
        <w:numPr>
          <w:ilvl w:val="0"/>
          <w:numId w:val="18"/>
        </w:num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cure what is causing the pain</w:t>
      </w:r>
    </w:p>
    <w:p w:rsidR="008E1972" w:rsidRPr="00FB561D" w:rsidRDefault="002A6A8A" w:rsidP="008E1972">
      <w:pPr>
        <w:pStyle w:val="ListParagraph"/>
        <w:numPr>
          <w:ilvl w:val="0"/>
          <w:numId w:val="18"/>
        </w:num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p</w:t>
      </w:r>
      <w:r w:rsidR="008E1972" w:rsidRPr="00FB561D">
        <w:rPr>
          <w:rFonts w:ascii="Arial" w:hAnsi="Arial" w:cs="Arial"/>
          <w:sz w:val="20"/>
          <w:szCs w:val="20"/>
        </w:rPr>
        <w:t>revent a headache</w:t>
      </w:r>
    </w:p>
    <w:p w:rsidR="008E1972" w:rsidRPr="00FB561D" w:rsidRDefault="008E1972" w:rsidP="008E1972">
      <w:pPr>
        <w:pStyle w:val="ListParagraph"/>
        <w:numPr>
          <w:ilvl w:val="0"/>
          <w:numId w:val="18"/>
        </w:num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give you more energy</w:t>
      </w:r>
    </w:p>
    <w:p w:rsidR="002A6A8A" w:rsidRPr="00FB561D" w:rsidRDefault="008E1972" w:rsidP="002A6A8A">
      <w:pPr>
        <w:pStyle w:val="ListParagraph"/>
        <w:numPr>
          <w:ilvl w:val="0"/>
          <w:numId w:val="18"/>
        </w:numPr>
        <w:autoSpaceDE w:val="0"/>
        <w:autoSpaceDN w:val="0"/>
        <w:adjustRightInd w:val="0"/>
        <w:spacing w:after="0" w:line="240" w:lineRule="auto"/>
        <w:rPr>
          <w:rFonts w:ascii="Arial" w:hAnsi="Arial" w:cs="Arial"/>
          <w:sz w:val="20"/>
          <w:szCs w:val="20"/>
        </w:rPr>
      </w:pPr>
      <w:r w:rsidRPr="00FB561D">
        <w:rPr>
          <w:rFonts w:ascii="Arial" w:hAnsi="Arial" w:cs="Arial"/>
          <w:sz w:val="20"/>
          <w:szCs w:val="20"/>
        </w:rPr>
        <w:t>calm you down if yo</w:t>
      </w:r>
      <w:r w:rsidR="002A6A8A" w:rsidRPr="00FB561D">
        <w:rPr>
          <w:rFonts w:ascii="Arial" w:hAnsi="Arial" w:cs="Arial"/>
          <w:sz w:val="20"/>
          <w:szCs w:val="20"/>
        </w:rPr>
        <w:t>u are upset</w:t>
      </w:r>
    </w:p>
    <w:p w:rsidR="008E1972" w:rsidRPr="00FB561D" w:rsidRDefault="002A6A8A" w:rsidP="002A6A8A">
      <w:pPr>
        <w:pStyle w:val="ListParagraph"/>
        <w:numPr>
          <w:ilvl w:val="0"/>
          <w:numId w:val="18"/>
        </w:numPr>
        <w:spacing w:after="0"/>
        <w:rPr>
          <w:rFonts w:ascii="Arial" w:hAnsi="Arial" w:cs="Arial"/>
          <w:sz w:val="20"/>
          <w:szCs w:val="20"/>
        </w:rPr>
      </w:pPr>
      <w:r w:rsidRPr="00FB561D">
        <w:rPr>
          <w:rFonts w:ascii="Arial" w:hAnsi="Arial" w:cs="Arial"/>
          <w:sz w:val="20"/>
          <w:szCs w:val="20"/>
        </w:rPr>
        <w:t>help you to sleep.</w:t>
      </w:r>
      <w:r w:rsidR="008E1972" w:rsidRPr="00FB561D">
        <w:rPr>
          <w:rFonts w:ascii="Arial" w:hAnsi="Arial" w:cs="Arial"/>
          <w:sz w:val="20"/>
          <w:szCs w:val="20"/>
        </w:rPr>
        <w:t xml:space="preserve"> </w:t>
      </w:r>
    </w:p>
    <w:p w:rsidR="00CF7BA7" w:rsidRPr="00FB561D" w:rsidRDefault="00CF7BA7" w:rsidP="00CF7BA7">
      <w:pPr>
        <w:spacing w:after="0"/>
        <w:rPr>
          <w:rFonts w:ascii="Arial" w:hAnsi="Arial" w:cs="Arial"/>
        </w:rPr>
      </w:pPr>
    </w:p>
    <w:p w:rsidR="008E1972" w:rsidRPr="00FA192B" w:rsidRDefault="00E16A40" w:rsidP="00E357C4">
      <w:pPr>
        <w:pBdr>
          <w:bottom w:val="single" w:sz="4" w:space="1" w:color="auto"/>
        </w:pBdr>
        <w:rPr>
          <w:rFonts w:ascii="Arial" w:hAnsi="Arial" w:cs="Arial"/>
          <w:sz w:val="20"/>
          <w:szCs w:val="20"/>
        </w:rPr>
      </w:pPr>
      <w:bookmarkStart w:id="5" w:name="_Toc506390718"/>
      <w:r w:rsidRPr="00FB561D">
        <w:rPr>
          <w:rStyle w:val="Heading1Char"/>
          <w:rFonts w:ascii="Arial" w:eastAsiaTheme="minorHAnsi" w:hAnsi="Arial" w:cs="Arial"/>
        </w:rPr>
        <w:t xml:space="preserve">Week 2: </w:t>
      </w:r>
      <w:r w:rsidR="00D04439" w:rsidRPr="00FB561D">
        <w:rPr>
          <w:rStyle w:val="Heading1Char"/>
          <w:rFonts w:ascii="Arial" w:eastAsiaTheme="minorHAnsi" w:hAnsi="Arial" w:cs="Arial"/>
        </w:rPr>
        <w:t>About analgesics</w:t>
      </w:r>
      <w:bookmarkEnd w:id="5"/>
      <w:r w:rsidR="00E357C4" w:rsidRPr="00FB561D">
        <w:rPr>
          <w:rFonts w:ascii="Arial" w:hAnsi="Arial" w:cs="Arial"/>
        </w:rPr>
        <w:t xml:space="preserve"> </w:t>
      </w:r>
      <w:r w:rsidR="00E357C4" w:rsidRPr="00FA192B">
        <w:rPr>
          <w:rFonts w:ascii="Arial" w:hAnsi="Arial" w:cs="Arial"/>
          <w:sz w:val="20"/>
          <w:szCs w:val="20"/>
        </w:rPr>
        <w:t xml:space="preserve">(Reference: </w:t>
      </w:r>
      <w:hyperlink r:id="rId12" w:history="1">
        <w:r w:rsidR="00A655C9" w:rsidRPr="00FA192B">
          <w:rPr>
            <w:rStyle w:val="Hyperlink"/>
            <w:rFonts w:ascii="Arial" w:hAnsi="Arial" w:cs="Arial"/>
            <w:sz w:val="20"/>
            <w:szCs w:val="20"/>
          </w:rPr>
          <w:t>https://www.sdera.wa.edu.au/parents/primary-years/</w:t>
        </w:r>
      </w:hyperlink>
      <w:r w:rsidR="00E357C4" w:rsidRPr="00FA192B">
        <w:rPr>
          <w:rFonts w:ascii="Arial" w:hAnsi="Arial" w:cs="Arial"/>
          <w:sz w:val="20"/>
          <w:szCs w:val="20"/>
        </w:rPr>
        <w:t>)</w:t>
      </w:r>
    </w:p>
    <w:p w:rsidR="00CE4014" w:rsidRPr="00FA192B" w:rsidRDefault="00CE4014" w:rsidP="008E1972">
      <w:pPr>
        <w:spacing w:after="0"/>
        <w:rPr>
          <w:rFonts w:ascii="Arial" w:hAnsi="Arial" w:cs="Arial"/>
          <w:b/>
          <w:sz w:val="20"/>
          <w:szCs w:val="20"/>
        </w:rPr>
      </w:pPr>
      <w:r w:rsidRPr="00FA192B">
        <w:rPr>
          <w:rFonts w:ascii="Arial" w:hAnsi="Arial" w:cs="Arial"/>
          <w:b/>
          <w:sz w:val="20"/>
          <w:szCs w:val="20"/>
        </w:rPr>
        <w:t xml:space="preserve">Aspirin </w:t>
      </w:r>
    </w:p>
    <w:p w:rsidR="005672B4" w:rsidRPr="00FA192B" w:rsidRDefault="006C3589" w:rsidP="005672B4">
      <w:pPr>
        <w:rPr>
          <w:rFonts w:ascii="Arial" w:hAnsi="Arial" w:cs="Arial"/>
          <w:sz w:val="20"/>
          <w:szCs w:val="20"/>
        </w:rPr>
      </w:pPr>
      <w:r w:rsidRPr="00FA192B">
        <w:rPr>
          <w:rFonts w:ascii="Arial" w:hAnsi="Arial" w:cs="Arial"/>
          <w:noProof/>
          <w:sz w:val="20"/>
          <w:szCs w:val="20"/>
          <w:lang w:eastAsia="en-AU"/>
        </w:rPr>
        <w:drawing>
          <wp:anchor distT="0" distB="0" distL="114300" distR="114300" simplePos="0" relativeHeight="251662336" behindDoc="1" locked="0" layoutInCell="1" allowOverlap="1" wp14:anchorId="4D74EB55" wp14:editId="197508AD">
            <wp:simplePos x="0" y="0"/>
            <wp:positionH relativeFrom="column">
              <wp:posOffset>3665220</wp:posOffset>
            </wp:positionH>
            <wp:positionV relativeFrom="paragraph">
              <wp:posOffset>837565</wp:posOffset>
            </wp:positionV>
            <wp:extent cx="2279015" cy="1866265"/>
            <wp:effectExtent l="0" t="0" r="6985" b="635"/>
            <wp:wrapTight wrapText="bothSides">
              <wp:wrapPolygon edited="0">
                <wp:start x="0" y="0"/>
                <wp:lineTo x="0" y="21387"/>
                <wp:lineTo x="21486" y="21387"/>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9015"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014" w:rsidRPr="00FA192B">
        <w:rPr>
          <w:rFonts w:ascii="Arial" w:hAnsi="Arial" w:cs="Arial"/>
          <w:sz w:val="20"/>
          <w:szCs w:val="20"/>
        </w:rPr>
        <w:t xml:space="preserve">Aspirin can be used to relieve minor pain, muscle and joint pain, and reduce fever and inflammation. Aspirin can cause stomach irritation, nausea and also bleeding of the intestinal tract, so take with or after food and not for longer than three days. Aspirin may make asthma worse. Aspirin should not be used while you are pregnant; taking medicines to reduce blood clotting; before dental work; or if you have stomach pains. </w:t>
      </w:r>
      <w:r w:rsidR="005672B4" w:rsidRPr="00FA192B">
        <w:rPr>
          <w:rFonts w:ascii="Arial" w:hAnsi="Arial" w:cs="Arial"/>
          <w:b/>
          <w:sz w:val="20"/>
          <w:szCs w:val="20"/>
        </w:rPr>
        <w:t>Never give Aspirin to a child who is under 12 years of age</w:t>
      </w:r>
      <w:r w:rsidR="005672B4" w:rsidRPr="00FA192B">
        <w:rPr>
          <w:rFonts w:ascii="Arial" w:hAnsi="Arial" w:cs="Arial"/>
          <w:sz w:val="20"/>
          <w:szCs w:val="20"/>
        </w:rPr>
        <w:t xml:space="preserve"> unless prescribed by a doctor.</w:t>
      </w:r>
    </w:p>
    <w:p w:rsidR="006C3589" w:rsidRDefault="006C3589" w:rsidP="00CE4014">
      <w:pPr>
        <w:spacing w:after="0"/>
        <w:rPr>
          <w:rFonts w:ascii="Arial" w:hAnsi="Arial" w:cs="Arial"/>
          <w:b/>
          <w:sz w:val="20"/>
          <w:szCs w:val="20"/>
        </w:rPr>
      </w:pPr>
    </w:p>
    <w:p w:rsidR="00CE4014" w:rsidRPr="00FA192B" w:rsidRDefault="00CE4014" w:rsidP="00CE4014">
      <w:pPr>
        <w:spacing w:after="0"/>
        <w:rPr>
          <w:rFonts w:ascii="Arial" w:hAnsi="Arial" w:cs="Arial"/>
          <w:b/>
          <w:sz w:val="20"/>
          <w:szCs w:val="20"/>
        </w:rPr>
      </w:pPr>
      <w:r w:rsidRPr="00FA192B">
        <w:rPr>
          <w:rFonts w:ascii="Arial" w:hAnsi="Arial" w:cs="Arial"/>
          <w:b/>
          <w:sz w:val="20"/>
          <w:szCs w:val="20"/>
        </w:rPr>
        <w:t xml:space="preserve">Paracetamol </w:t>
      </w:r>
    </w:p>
    <w:p w:rsidR="00CE4014" w:rsidRPr="00FA192B" w:rsidRDefault="00CE4014" w:rsidP="00CE4014">
      <w:pPr>
        <w:rPr>
          <w:rFonts w:ascii="Arial" w:hAnsi="Arial" w:cs="Arial"/>
          <w:sz w:val="20"/>
          <w:szCs w:val="20"/>
        </w:rPr>
      </w:pPr>
      <w:r w:rsidRPr="00FA192B">
        <w:rPr>
          <w:rFonts w:ascii="Arial" w:hAnsi="Arial" w:cs="Arial"/>
          <w:sz w:val="20"/>
          <w:szCs w:val="20"/>
        </w:rPr>
        <w:t>Paracetamol is used to relieve minor pain, fever and nerve pain. Paracetamol is less harmful than aspirin if taken in a correct dose and is suitable for children.</w:t>
      </w:r>
    </w:p>
    <w:p w:rsidR="006C3589" w:rsidRDefault="006C3589" w:rsidP="00E62530">
      <w:pPr>
        <w:rPr>
          <w:rFonts w:ascii="Arial" w:hAnsi="Arial" w:cs="Arial"/>
          <w:b/>
          <w:sz w:val="20"/>
          <w:szCs w:val="20"/>
        </w:rPr>
      </w:pPr>
    </w:p>
    <w:p w:rsidR="00E62530" w:rsidRPr="00FA192B" w:rsidRDefault="00A34B2A" w:rsidP="00E62530">
      <w:pPr>
        <w:rPr>
          <w:rFonts w:ascii="Arial" w:hAnsi="Arial" w:cs="Arial"/>
          <w:b/>
          <w:sz w:val="20"/>
          <w:szCs w:val="20"/>
        </w:rPr>
      </w:pPr>
      <w:r w:rsidRPr="00FA192B">
        <w:rPr>
          <w:rFonts w:ascii="Arial" w:hAnsi="Arial" w:cs="Arial"/>
          <w:b/>
          <w:sz w:val="20"/>
          <w:szCs w:val="20"/>
        </w:rPr>
        <w:t>Ibuprofen</w:t>
      </w:r>
      <w:r w:rsidR="00E62530" w:rsidRPr="00FA192B">
        <w:rPr>
          <w:rFonts w:ascii="Arial" w:hAnsi="Arial" w:cs="Arial"/>
          <w:b/>
          <w:sz w:val="20"/>
          <w:szCs w:val="20"/>
        </w:rPr>
        <w:t xml:space="preserve"> </w:t>
      </w:r>
      <w:r w:rsidR="00E62530" w:rsidRPr="00FA192B">
        <w:rPr>
          <w:rFonts w:ascii="Arial" w:hAnsi="Arial" w:cs="Arial"/>
          <w:sz w:val="20"/>
          <w:szCs w:val="20"/>
        </w:rPr>
        <w:t xml:space="preserve">(Reference:  </w:t>
      </w:r>
      <w:hyperlink r:id="rId14" w:history="1">
        <w:r w:rsidR="00E62530" w:rsidRPr="00FA192B">
          <w:rPr>
            <w:rStyle w:val="Hyperlink"/>
            <w:rFonts w:ascii="Arial" w:hAnsi="Arial" w:cs="Arial"/>
            <w:sz w:val="20"/>
            <w:szCs w:val="20"/>
          </w:rPr>
          <w:t>https://www.healthdirect.gov.au/ibuprofen</w:t>
        </w:r>
      </w:hyperlink>
      <w:r w:rsidR="00E62530" w:rsidRPr="00FA192B">
        <w:rPr>
          <w:rFonts w:ascii="Arial" w:hAnsi="Arial" w:cs="Arial"/>
          <w:sz w:val="20"/>
          <w:szCs w:val="20"/>
        </w:rPr>
        <w:t>)</w:t>
      </w:r>
    </w:p>
    <w:p w:rsidR="00A34B2A" w:rsidRDefault="00A34B2A" w:rsidP="00D04439">
      <w:pPr>
        <w:spacing w:after="0"/>
        <w:rPr>
          <w:rFonts w:ascii="Arial" w:hAnsi="Arial" w:cs="Arial"/>
          <w:color w:val="333333"/>
          <w:sz w:val="20"/>
          <w:szCs w:val="20"/>
        </w:rPr>
      </w:pPr>
      <w:r w:rsidRPr="00FA192B">
        <w:rPr>
          <w:rFonts w:ascii="Arial" w:hAnsi="Arial" w:cs="Arial"/>
          <w:color w:val="333333"/>
          <w:sz w:val="20"/>
          <w:szCs w:val="20"/>
        </w:rPr>
        <w:t>Ibuprofen is a medicine that treats fever and pain caused by inflammation. It belongs to a group of medicines called non-steroidal anti-inflammatory drugs, or NSAIDs.</w:t>
      </w:r>
    </w:p>
    <w:p w:rsidR="006C3589" w:rsidRPr="00FA192B" w:rsidRDefault="006C3589" w:rsidP="00D04439">
      <w:pPr>
        <w:spacing w:after="0"/>
        <w:rPr>
          <w:rFonts w:ascii="Arial" w:hAnsi="Arial" w:cs="Arial"/>
          <w:color w:val="333333"/>
          <w:sz w:val="20"/>
          <w:szCs w:val="20"/>
        </w:rPr>
      </w:pPr>
    </w:p>
    <w:p w:rsidR="006C3589" w:rsidRDefault="00A34B2A" w:rsidP="002A0E84">
      <w:pPr>
        <w:spacing w:after="0"/>
        <w:rPr>
          <w:rFonts w:ascii="Arial" w:hAnsi="Arial" w:cs="Arial"/>
          <w:color w:val="333333"/>
          <w:sz w:val="20"/>
          <w:szCs w:val="20"/>
        </w:rPr>
      </w:pPr>
      <w:r w:rsidRPr="00FA192B">
        <w:rPr>
          <w:rFonts w:ascii="Arial" w:hAnsi="Arial" w:cs="Arial"/>
          <w:color w:val="333333"/>
          <w:sz w:val="20"/>
          <w:szCs w:val="20"/>
        </w:rPr>
        <w:t>Ibuprofen can be used for the short-term relief of fever, mild to moderate pain and inflammation (redness, swelling and soreness).</w:t>
      </w:r>
      <w:r w:rsidR="0057325B" w:rsidRPr="00FA192B">
        <w:rPr>
          <w:rFonts w:ascii="Arial" w:hAnsi="Arial" w:cs="Arial"/>
          <w:color w:val="333333"/>
          <w:sz w:val="20"/>
          <w:szCs w:val="20"/>
        </w:rPr>
        <w:t xml:space="preserve"> </w:t>
      </w:r>
    </w:p>
    <w:p w:rsidR="006C3589" w:rsidRDefault="006C3589" w:rsidP="002A0E84">
      <w:pPr>
        <w:spacing w:after="0"/>
        <w:rPr>
          <w:rFonts w:ascii="Arial" w:hAnsi="Arial" w:cs="Arial"/>
          <w:color w:val="333333"/>
          <w:sz w:val="20"/>
          <w:szCs w:val="20"/>
        </w:rPr>
      </w:pPr>
    </w:p>
    <w:p w:rsidR="002A0E84" w:rsidRPr="00FA192B" w:rsidRDefault="00A34B2A" w:rsidP="002A0E84">
      <w:pPr>
        <w:spacing w:after="0"/>
        <w:rPr>
          <w:rFonts w:ascii="Arial" w:hAnsi="Arial" w:cs="Arial"/>
          <w:sz w:val="20"/>
          <w:szCs w:val="20"/>
        </w:rPr>
      </w:pPr>
      <w:r w:rsidRPr="00FA192B">
        <w:rPr>
          <w:rFonts w:ascii="Arial" w:eastAsia="Times New Roman" w:hAnsi="Arial" w:cs="Arial"/>
          <w:color w:val="333333"/>
          <w:sz w:val="20"/>
          <w:szCs w:val="20"/>
          <w:lang w:eastAsia="en-AU"/>
        </w:rPr>
        <w:t>Ibuprofen works on one of the chemical pathways for pain. It reduces the ability of your body to make prostaglandins - chemicals that promote pain, inflammation and fever.</w:t>
      </w:r>
      <w:r w:rsidR="0057325B" w:rsidRPr="00FA192B">
        <w:rPr>
          <w:rFonts w:ascii="Arial" w:eastAsia="Times New Roman" w:hAnsi="Arial" w:cs="Arial"/>
          <w:color w:val="333333"/>
          <w:sz w:val="20"/>
          <w:szCs w:val="20"/>
          <w:lang w:eastAsia="en-AU"/>
        </w:rPr>
        <w:t xml:space="preserve"> </w:t>
      </w:r>
      <w:r w:rsidRPr="00FA192B">
        <w:rPr>
          <w:rFonts w:ascii="Arial" w:eastAsia="Times New Roman" w:hAnsi="Arial" w:cs="Arial"/>
          <w:color w:val="333333"/>
          <w:sz w:val="20"/>
          <w:szCs w:val="20"/>
          <w:lang w:eastAsia="en-AU"/>
        </w:rPr>
        <w:t>With fewer prostaglandins in your body, fever eases off, and pain and inflammation is reduced.</w:t>
      </w:r>
      <w:r w:rsidR="006C3589">
        <w:rPr>
          <w:rFonts w:ascii="Arial" w:eastAsia="Times New Roman" w:hAnsi="Arial" w:cs="Arial"/>
          <w:color w:val="333333"/>
          <w:sz w:val="20"/>
          <w:szCs w:val="20"/>
          <w:lang w:eastAsia="en-AU"/>
        </w:rPr>
        <w:t xml:space="preserve"> </w:t>
      </w:r>
      <w:r w:rsidRPr="00FA192B">
        <w:rPr>
          <w:rFonts w:ascii="Arial" w:hAnsi="Arial" w:cs="Arial"/>
          <w:sz w:val="20"/>
          <w:szCs w:val="20"/>
        </w:rPr>
        <w:t xml:space="preserve">Ibuprofen is used to reduce inflammation such as back pain and arthritis. Ibuprofen can cause stomach irritation, diarrhoea, heartburn, fluid retention and nausea. </w:t>
      </w:r>
    </w:p>
    <w:p w:rsidR="0057325B" w:rsidRPr="00FB561D" w:rsidRDefault="0057325B" w:rsidP="002A0E84">
      <w:pPr>
        <w:spacing w:after="0"/>
        <w:rPr>
          <w:rFonts w:ascii="Arial" w:hAnsi="Arial" w:cs="Arial"/>
        </w:rPr>
      </w:pPr>
    </w:p>
    <w:p w:rsidR="00FA192B" w:rsidRDefault="00FA192B" w:rsidP="00E357C4">
      <w:pPr>
        <w:pBdr>
          <w:bottom w:val="single" w:sz="4" w:space="1" w:color="auto"/>
        </w:pBdr>
        <w:rPr>
          <w:rStyle w:val="Heading1Char"/>
          <w:rFonts w:ascii="Arial" w:eastAsiaTheme="minorHAnsi" w:hAnsi="Arial" w:cs="Arial"/>
        </w:rPr>
      </w:pPr>
      <w:bookmarkStart w:id="6" w:name="_Toc506390719"/>
    </w:p>
    <w:p w:rsidR="00CE4014" w:rsidRPr="00CA1E6E" w:rsidRDefault="00E16A40" w:rsidP="00E357C4">
      <w:pPr>
        <w:pBdr>
          <w:bottom w:val="single" w:sz="4" w:space="1" w:color="auto"/>
        </w:pBdr>
        <w:rPr>
          <w:rFonts w:ascii="Arial" w:hAnsi="Arial" w:cs="Arial"/>
          <w:sz w:val="20"/>
          <w:szCs w:val="20"/>
        </w:rPr>
      </w:pPr>
      <w:r w:rsidRPr="00FB561D">
        <w:rPr>
          <w:rStyle w:val="Heading1Char"/>
          <w:rFonts w:ascii="Arial" w:eastAsiaTheme="minorHAnsi" w:hAnsi="Arial" w:cs="Arial"/>
        </w:rPr>
        <w:t xml:space="preserve">Week 3: </w:t>
      </w:r>
      <w:r w:rsidR="005672B4" w:rsidRPr="00FB561D">
        <w:rPr>
          <w:rStyle w:val="Heading1Char"/>
          <w:rFonts w:ascii="Arial" w:eastAsiaTheme="minorHAnsi" w:hAnsi="Arial" w:cs="Arial"/>
        </w:rPr>
        <w:t>Tips for safe use</w:t>
      </w:r>
      <w:r w:rsidR="00D04439" w:rsidRPr="00FB561D">
        <w:rPr>
          <w:rStyle w:val="Heading1Char"/>
          <w:rFonts w:ascii="Arial" w:eastAsiaTheme="minorHAnsi" w:hAnsi="Arial" w:cs="Arial"/>
        </w:rPr>
        <w:t xml:space="preserve"> of analgesics</w:t>
      </w:r>
      <w:bookmarkEnd w:id="6"/>
      <w:r w:rsidR="00E357C4" w:rsidRPr="00FB561D">
        <w:rPr>
          <w:rFonts w:ascii="Arial" w:hAnsi="Arial" w:cs="Arial"/>
        </w:rPr>
        <w:t xml:space="preserve"> </w:t>
      </w:r>
      <w:r w:rsidR="00E357C4" w:rsidRPr="00CA1E6E">
        <w:rPr>
          <w:rFonts w:ascii="Arial" w:hAnsi="Arial" w:cs="Arial"/>
          <w:sz w:val="20"/>
          <w:szCs w:val="20"/>
        </w:rPr>
        <w:t xml:space="preserve">(Reference: </w:t>
      </w:r>
      <w:hyperlink r:id="rId15" w:history="1">
        <w:r w:rsidR="000E1FB8"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CE4014" w:rsidRPr="00CA1E6E" w:rsidRDefault="00CE4014" w:rsidP="00CE4014">
      <w:pPr>
        <w:pStyle w:val="ListParagraph"/>
        <w:numPr>
          <w:ilvl w:val="0"/>
          <w:numId w:val="2"/>
        </w:numPr>
        <w:rPr>
          <w:rFonts w:ascii="Arial" w:hAnsi="Arial" w:cs="Arial"/>
          <w:sz w:val="20"/>
          <w:szCs w:val="20"/>
        </w:rPr>
      </w:pPr>
      <w:r w:rsidRPr="00CA1E6E">
        <w:rPr>
          <w:rFonts w:ascii="Arial" w:hAnsi="Arial" w:cs="Arial"/>
          <w:sz w:val="20"/>
          <w:szCs w:val="20"/>
        </w:rPr>
        <w:t xml:space="preserve">Never use more than the recommended dose. </w:t>
      </w:r>
    </w:p>
    <w:p w:rsidR="00CE4014" w:rsidRPr="00CA1E6E" w:rsidRDefault="00CE4014" w:rsidP="00CE4014">
      <w:pPr>
        <w:pStyle w:val="ListParagraph"/>
        <w:numPr>
          <w:ilvl w:val="0"/>
          <w:numId w:val="2"/>
        </w:numPr>
        <w:rPr>
          <w:rFonts w:ascii="Arial" w:hAnsi="Arial" w:cs="Arial"/>
          <w:sz w:val="20"/>
          <w:szCs w:val="20"/>
        </w:rPr>
      </w:pPr>
      <w:r w:rsidRPr="00CA1E6E">
        <w:rPr>
          <w:rFonts w:ascii="Arial" w:hAnsi="Arial" w:cs="Arial"/>
          <w:sz w:val="20"/>
          <w:szCs w:val="20"/>
        </w:rPr>
        <w:t>Some analgesics are found in other medicines such as cough and cold medicines. It is easy to double the dose if you don’t check the ingredient list before using these medicines with analgesics.</w:t>
      </w:r>
    </w:p>
    <w:p w:rsidR="00CE4014" w:rsidRPr="00CA1E6E" w:rsidRDefault="00CE4014" w:rsidP="00CE4014">
      <w:pPr>
        <w:pStyle w:val="ListParagraph"/>
        <w:numPr>
          <w:ilvl w:val="0"/>
          <w:numId w:val="2"/>
        </w:numPr>
        <w:rPr>
          <w:rFonts w:ascii="Arial" w:hAnsi="Arial" w:cs="Arial"/>
          <w:sz w:val="20"/>
          <w:szCs w:val="20"/>
        </w:rPr>
      </w:pPr>
      <w:r w:rsidRPr="00CA1E6E">
        <w:rPr>
          <w:rFonts w:ascii="Arial" w:hAnsi="Arial" w:cs="Arial"/>
          <w:b/>
          <w:sz w:val="20"/>
          <w:szCs w:val="20"/>
        </w:rPr>
        <w:t>Never give Aspirin to a child who is under 12 years of age</w:t>
      </w:r>
      <w:r w:rsidRPr="00CA1E6E">
        <w:rPr>
          <w:rFonts w:ascii="Arial" w:hAnsi="Arial" w:cs="Arial"/>
          <w:sz w:val="20"/>
          <w:szCs w:val="20"/>
        </w:rPr>
        <w:t xml:space="preserve"> unless prescribed by a doctor.</w:t>
      </w:r>
    </w:p>
    <w:p w:rsidR="00CE4014" w:rsidRPr="00CA1E6E" w:rsidRDefault="00CE4014" w:rsidP="00CE4014">
      <w:pPr>
        <w:pStyle w:val="ListParagraph"/>
        <w:numPr>
          <w:ilvl w:val="0"/>
          <w:numId w:val="2"/>
        </w:numPr>
        <w:rPr>
          <w:rFonts w:ascii="Arial" w:hAnsi="Arial" w:cs="Arial"/>
          <w:sz w:val="20"/>
          <w:szCs w:val="20"/>
        </w:rPr>
      </w:pPr>
      <w:r w:rsidRPr="00CA1E6E">
        <w:rPr>
          <w:rFonts w:ascii="Arial" w:hAnsi="Arial" w:cs="Arial"/>
          <w:sz w:val="20"/>
          <w:szCs w:val="20"/>
        </w:rPr>
        <w:t xml:space="preserve">When you visit your doctor, dentist or pharmacist let them know that you are taking analgesics. Tell your doctor if you are taking any herbal medicines if analgesics are prescribed. </w:t>
      </w:r>
    </w:p>
    <w:p w:rsidR="002A6A8A" w:rsidRPr="00CA1E6E" w:rsidRDefault="00CE4014" w:rsidP="002A6A8A">
      <w:pPr>
        <w:pStyle w:val="ListParagraph"/>
        <w:numPr>
          <w:ilvl w:val="0"/>
          <w:numId w:val="2"/>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Analgesics break down quickly. If Aspirin begins to smell even faintly of vinegar, do not take it.</w:t>
      </w:r>
    </w:p>
    <w:p w:rsidR="002A6A8A" w:rsidRPr="00CA1E6E" w:rsidRDefault="002A6A8A" w:rsidP="002A6A8A">
      <w:pPr>
        <w:pStyle w:val="ListParagraph"/>
        <w:numPr>
          <w:ilvl w:val="0"/>
          <w:numId w:val="2"/>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Don’t use for more than 3 days in a row.</w:t>
      </w:r>
    </w:p>
    <w:p w:rsidR="00E357C4" w:rsidRPr="00464190" w:rsidRDefault="002A6A8A" w:rsidP="00E357C4">
      <w:pPr>
        <w:pStyle w:val="ListParagraph"/>
        <w:numPr>
          <w:ilvl w:val="0"/>
          <w:numId w:val="2"/>
        </w:numPr>
        <w:autoSpaceDE w:val="0"/>
        <w:autoSpaceDN w:val="0"/>
        <w:adjustRightInd w:val="0"/>
        <w:spacing w:after="0" w:line="240" w:lineRule="auto"/>
        <w:rPr>
          <w:rFonts w:ascii="Arial" w:hAnsi="Arial" w:cs="Arial"/>
        </w:rPr>
      </w:pPr>
      <w:r w:rsidRPr="00464190">
        <w:rPr>
          <w:rFonts w:ascii="Arial" w:hAnsi="Arial" w:cs="Arial"/>
          <w:sz w:val="20"/>
          <w:szCs w:val="20"/>
        </w:rPr>
        <w:t>Do you consult with a doctor if prolonged and regular use is required.</w:t>
      </w:r>
    </w:p>
    <w:p w:rsidR="00464190" w:rsidRPr="00464190" w:rsidRDefault="00464190" w:rsidP="00464190">
      <w:pPr>
        <w:autoSpaceDE w:val="0"/>
        <w:autoSpaceDN w:val="0"/>
        <w:adjustRightInd w:val="0"/>
        <w:spacing w:after="0" w:line="240" w:lineRule="auto"/>
        <w:rPr>
          <w:rFonts w:ascii="Arial" w:hAnsi="Arial" w:cs="Arial"/>
        </w:rPr>
      </w:pPr>
    </w:p>
    <w:p w:rsidR="00CE4014" w:rsidRPr="00CA1E6E" w:rsidRDefault="00E16A40" w:rsidP="00E357C4">
      <w:pPr>
        <w:pBdr>
          <w:bottom w:val="single" w:sz="4" w:space="1" w:color="auto"/>
        </w:pBdr>
        <w:rPr>
          <w:rFonts w:ascii="Arial" w:hAnsi="Arial" w:cs="Arial"/>
          <w:sz w:val="20"/>
          <w:szCs w:val="20"/>
        </w:rPr>
      </w:pPr>
      <w:bookmarkStart w:id="7" w:name="_Toc506390720"/>
      <w:r w:rsidRPr="00FB561D">
        <w:rPr>
          <w:rStyle w:val="Heading1Char"/>
          <w:rFonts w:ascii="Arial" w:eastAsiaTheme="minorHAnsi" w:hAnsi="Arial" w:cs="Arial"/>
        </w:rPr>
        <w:t xml:space="preserve">Week 4: </w:t>
      </w:r>
      <w:r w:rsidR="00CE4014" w:rsidRPr="00FB561D">
        <w:rPr>
          <w:rStyle w:val="Heading1Char"/>
          <w:rFonts w:ascii="Arial" w:eastAsiaTheme="minorHAnsi" w:hAnsi="Arial" w:cs="Arial"/>
        </w:rPr>
        <w:t>Alternatives to pain relievers</w:t>
      </w:r>
      <w:bookmarkEnd w:id="7"/>
      <w:r w:rsidR="00CE4014" w:rsidRPr="00FB561D">
        <w:rPr>
          <w:rFonts w:ascii="Arial" w:hAnsi="Arial" w:cs="Arial"/>
        </w:rPr>
        <w:t xml:space="preserve"> </w:t>
      </w:r>
      <w:r w:rsidR="00E357C4" w:rsidRPr="00CA1E6E">
        <w:rPr>
          <w:rFonts w:ascii="Arial" w:hAnsi="Arial" w:cs="Arial"/>
          <w:sz w:val="20"/>
          <w:szCs w:val="20"/>
        </w:rPr>
        <w:t xml:space="preserve">(Reference: </w:t>
      </w:r>
      <w:hyperlink r:id="rId16" w:history="1">
        <w:r w:rsidR="000E1FB8"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CE4014" w:rsidRDefault="00CE4014" w:rsidP="00615F0A">
      <w:pPr>
        <w:spacing w:after="0"/>
        <w:rPr>
          <w:rFonts w:ascii="Arial" w:hAnsi="Arial" w:cs="Arial"/>
          <w:sz w:val="20"/>
          <w:szCs w:val="20"/>
        </w:rPr>
      </w:pPr>
      <w:r w:rsidRPr="00CA1E6E">
        <w:rPr>
          <w:rFonts w:ascii="Arial" w:hAnsi="Arial" w:cs="Arial"/>
          <w:sz w:val="20"/>
          <w:szCs w:val="20"/>
        </w:rPr>
        <w:t>Please talk to your child about times when you or other family members have been in physical pain. Tell your child how you/they relieved this pain. If analgesics were used, talk about alternatives to analgesics that might have relieved the pain.</w:t>
      </w:r>
    </w:p>
    <w:p w:rsidR="00B8355E" w:rsidRPr="00CA1E6E" w:rsidRDefault="00B8355E" w:rsidP="00615F0A">
      <w:pPr>
        <w:spacing w:after="0"/>
        <w:rPr>
          <w:rFonts w:ascii="Arial" w:hAnsi="Arial" w:cs="Arial"/>
          <w:sz w:val="20"/>
          <w:szCs w:val="20"/>
        </w:rPr>
      </w:pPr>
    </w:p>
    <w:p w:rsidR="00CE4014" w:rsidRPr="00CA1E6E" w:rsidRDefault="00CE4014" w:rsidP="00CE4014">
      <w:pPr>
        <w:rPr>
          <w:rFonts w:ascii="Arial" w:hAnsi="Arial" w:cs="Arial"/>
          <w:sz w:val="20"/>
          <w:szCs w:val="20"/>
        </w:rPr>
      </w:pPr>
      <w:r w:rsidRPr="00CA1E6E">
        <w:rPr>
          <w:rFonts w:ascii="Arial" w:hAnsi="Arial" w:cs="Arial"/>
          <w:sz w:val="20"/>
          <w:szCs w:val="20"/>
        </w:rPr>
        <w:t>Strategies to use instead of talking pain killers include:</w:t>
      </w:r>
    </w:p>
    <w:p w:rsidR="00CE4014" w:rsidRPr="00CA1E6E" w:rsidRDefault="00CE4014" w:rsidP="00CE4014">
      <w:pPr>
        <w:pStyle w:val="ListParagraph"/>
        <w:numPr>
          <w:ilvl w:val="0"/>
          <w:numId w:val="3"/>
        </w:numPr>
        <w:rPr>
          <w:rFonts w:ascii="Arial" w:hAnsi="Arial" w:cs="Arial"/>
          <w:sz w:val="20"/>
          <w:szCs w:val="20"/>
        </w:rPr>
      </w:pPr>
      <w:r w:rsidRPr="00CA1E6E">
        <w:rPr>
          <w:rFonts w:ascii="Arial" w:hAnsi="Arial" w:cs="Arial"/>
          <w:sz w:val="20"/>
          <w:szCs w:val="20"/>
        </w:rPr>
        <w:t xml:space="preserve">drinking </w:t>
      </w:r>
      <w:r w:rsidR="00B8355E" w:rsidRPr="00CA1E6E">
        <w:rPr>
          <w:rFonts w:ascii="Arial" w:hAnsi="Arial" w:cs="Arial"/>
          <w:sz w:val="20"/>
          <w:szCs w:val="20"/>
        </w:rPr>
        <w:t xml:space="preserve">at least a litre </w:t>
      </w:r>
      <w:r w:rsidR="00B8355E">
        <w:rPr>
          <w:rFonts w:ascii="Arial" w:hAnsi="Arial" w:cs="Arial"/>
          <w:sz w:val="20"/>
          <w:szCs w:val="20"/>
        </w:rPr>
        <w:t xml:space="preserve">of </w:t>
      </w:r>
      <w:r w:rsidRPr="00CA1E6E">
        <w:rPr>
          <w:rFonts w:ascii="Arial" w:hAnsi="Arial" w:cs="Arial"/>
          <w:sz w:val="20"/>
          <w:szCs w:val="20"/>
        </w:rPr>
        <w:t>water and waiting at least half an hour to see if this helps</w:t>
      </w:r>
    </w:p>
    <w:p w:rsidR="00CE4014" w:rsidRPr="00CA1E6E" w:rsidRDefault="00CE4014" w:rsidP="00CE4014">
      <w:pPr>
        <w:pStyle w:val="ListParagraph"/>
        <w:numPr>
          <w:ilvl w:val="0"/>
          <w:numId w:val="3"/>
        </w:numPr>
        <w:rPr>
          <w:rFonts w:ascii="Arial" w:hAnsi="Arial" w:cs="Arial"/>
          <w:sz w:val="20"/>
          <w:szCs w:val="20"/>
        </w:rPr>
      </w:pPr>
      <w:r w:rsidRPr="00CA1E6E">
        <w:rPr>
          <w:rFonts w:ascii="Arial" w:hAnsi="Arial" w:cs="Arial"/>
          <w:sz w:val="20"/>
          <w:szCs w:val="20"/>
        </w:rPr>
        <w:t xml:space="preserve">massage to relieve tension in </w:t>
      </w:r>
      <w:r w:rsidR="00464190">
        <w:rPr>
          <w:rFonts w:ascii="Arial" w:hAnsi="Arial" w:cs="Arial"/>
          <w:sz w:val="20"/>
          <w:szCs w:val="20"/>
        </w:rPr>
        <w:t xml:space="preserve">the </w:t>
      </w:r>
      <w:r w:rsidRPr="00CA1E6E">
        <w:rPr>
          <w:rFonts w:ascii="Arial" w:hAnsi="Arial" w:cs="Arial"/>
          <w:sz w:val="20"/>
          <w:szCs w:val="20"/>
        </w:rPr>
        <w:t>neck and shoulders which may be causing the headache</w:t>
      </w:r>
    </w:p>
    <w:p w:rsidR="00CE4014" w:rsidRPr="00CA1E6E" w:rsidRDefault="00CE4014" w:rsidP="00CE4014">
      <w:pPr>
        <w:pStyle w:val="ListParagraph"/>
        <w:numPr>
          <w:ilvl w:val="0"/>
          <w:numId w:val="3"/>
        </w:numPr>
        <w:rPr>
          <w:rFonts w:ascii="Arial" w:hAnsi="Arial" w:cs="Arial"/>
          <w:sz w:val="20"/>
          <w:szCs w:val="20"/>
        </w:rPr>
      </w:pPr>
      <w:r w:rsidRPr="00CA1E6E">
        <w:rPr>
          <w:rFonts w:ascii="Arial" w:hAnsi="Arial" w:cs="Arial"/>
          <w:sz w:val="20"/>
          <w:szCs w:val="20"/>
        </w:rPr>
        <w:t>lying down or using a cold compress or a hot water bottle preferably in a darkened room</w:t>
      </w:r>
      <w:r w:rsidR="002A6A8A" w:rsidRPr="00CA1E6E">
        <w:rPr>
          <w:rFonts w:ascii="Arial" w:hAnsi="Arial" w:cs="Arial"/>
          <w:sz w:val="20"/>
          <w:szCs w:val="20"/>
        </w:rPr>
        <w:t>/ rest for at least 30 minutes</w:t>
      </w:r>
    </w:p>
    <w:p w:rsidR="00B22833" w:rsidRPr="00CA1E6E" w:rsidRDefault="00CE4014" w:rsidP="00CE4014">
      <w:pPr>
        <w:pStyle w:val="ListParagraph"/>
        <w:numPr>
          <w:ilvl w:val="0"/>
          <w:numId w:val="3"/>
        </w:numPr>
        <w:rPr>
          <w:rFonts w:ascii="Arial" w:hAnsi="Arial" w:cs="Arial"/>
          <w:sz w:val="20"/>
          <w:szCs w:val="20"/>
        </w:rPr>
      </w:pPr>
      <w:r w:rsidRPr="00CA1E6E">
        <w:rPr>
          <w:rFonts w:ascii="Arial" w:hAnsi="Arial" w:cs="Arial"/>
          <w:sz w:val="20"/>
          <w:szCs w:val="20"/>
        </w:rPr>
        <w:t>turn o</w:t>
      </w:r>
      <w:r w:rsidR="00B8355E">
        <w:rPr>
          <w:rFonts w:ascii="Arial" w:hAnsi="Arial" w:cs="Arial"/>
          <w:sz w:val="20"/>
          <w:szCs w:val="20"/>
        </w:rPr>
        <w:t>f</w:t>
      </w:r>
      <w:r w:rsidRPr="00CA1E6E">
        <w:rPr>
          <w:rFonts w:ascii="Arial" w:hAnsi="Arial" w:cs="Arial"/>
          <w:sz w:val="20"/>
          <w:szCs w:val="20"/>
        </w:rPr>
        <w:t>f the electronic devices and strong room lighting</w:t>
      </w:r>
    </w:p>
    <w:p w:rsidR="005672B4" w:rsidRDefault="005672B4" w:rsidP="00CE4014">
      <w:pPr>
        <w:pStyle w:val="ListParagraph"/>
        <w:numPr>
          <w:ilvl w:val="0"/>
          <w:numId w:val="3"/>
        </w:numPr>
        <w:rPr>
          <w:rFonts w:ascii="Arial" w:hAnsi="Arial" w:cs="Arial"/>
          <w:sz w:val="20"/>
          <w:szCs w:val="20"/>
        </w:rPr>
      </w:pPr>
      <w:r w:rsidRPr="00CA1E6E">
        <w:rPr>
          <w:rFonts w:ascii="Arial" w:hAnsi="Arial" w:cs="Arial"/>
          <w:sz w:val="20"/>
          <w:szCs w:val="20"/>
        </w:rPr>
        <w:t>for muscle aches</w:t>
      </w:r>
      <w:r w:rsidR="00464190">
        <w:rPr>
          <w:rFonts w:ascii="Arial" w:hAnsi="Arial" w:cs="Arial"/>
          <w:sz w:val="20"/>
          <w:szCs w:val="20"/>
        </w:rPr>
        <w:t>,</w:t>
      </w:r>
      <w:r w:rsidRPr="00CA1E6E">
        <w:rPr>
          <w:rFonts w:ascii="Arial" w:hAnsi="Arial" w:cs="Arial"/>
          <w:sz w:val="20"/>
          <w:szCs w:val="20"/>
        </w:rPr>
        <w:t xml:space="preserve"> try a good soak in a warm tub of water!</w:t>
      </w:r>
    </w:p>
    <w:p w:rsidR="00B22833" w:rsidRPr="00CA1E6E" w:rsidRDefault="00E16A40" w:rsidP="00E357C4">
      <w:pPr>
        <w:pBdr>
          <w:bottom w:val="single" w:sz="4" w:space="1" w:color="auto"/>
        </w:pBdr>
        <w:rPr>
          <w:rFonts w:ascii="Arial" w:hAnsi="Arial" w:cs="Arial"/>
          <w:sz w:val="20"/>
          <w:szCs w:val="20"/>
        </w:rPr>
      </w:pPr>
      <w:bookmarkStart w:id="8" w:name="_Toc506390721"/>
      <w:r w:rsidRPr="00FB561D">
        <w:rPr>
          <w:rStyle w:val="Heading1Char"/>
          <w:rFonts w:ascii="Arial" w:eastAsiaTheme="minorHAnsi" w:hAnsi="Arial" w:cs="Arial"/>
        </w:rPr>
        <w:t xml:space="preserve">Week 5: </w:t>
      </w:r>
      <w:r w:rsidR="00B22833" w:rsidRPr="00FB561D">
        <w:rPr>
          <w:rStyle w:val="Heading1Char"/>
          <w:rFonts w:ascii="Arial" w:eastAsiaTheme="minorHAnsi" w:hAnsi="Arial" w:cs="Arial"/>
        </w:rPr>
        <w:t>Out of reach</w:t>
      </w:r>
      <w:r w:rsidRPr="00FB561D">
        <w:rPr>
          <w:rStyle w:val="Heading1Char"/>
          <w:rFonts w:ascii="Arial" w:eastAsiaTheme="minorHAnsi" w:hAnsi="Arial" w:cs="Arial"/>
        </w:rPr>
        <w:t>-managing medicines</w:t>
      </w:r>
      <w:bookmarkEnd w:id="8"/>
      <w:r w:rsidR="00E357C4" w:rsidRPr="00FB561D">
        <w:rPr>
          <w:rFonts w:ascii="Arial" w:hAnsi="Arial" w:cs="Arial"/>
        </w:rPr>
        <w:t xml:space="preserve"> </w:t>
      </w:r>
      <w:r w:rsidR="00E357C4" w:rsidRPr="00CA1E6E">
        <w:rPr>
          <w:rFonts w:ascii="Arial" w:hAnsi="Arial" w:cs="Arial"/>
          <w:sz w:val="20"/>
          <w:szCs w:val="20"/>
        </w:rPr>
        <w:t xml:space="preserve">(Reference: </w:t>
      </w:r>
      <w:hyperlink r:id="rId17" w:history="1">
        <w:r w:rsidR="00464190"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B22833" w:rsidRPr="00CA1E6E" w:rsidRDefault="00B22833" w:rsidP="00B22833">
      <w:pPr>
        <w:rPr>
          <w:rFonts w:ascii="Arial" w:hAnsi="Arial" w:cs="Arial"/>
          <w:sz w:val="20"/>
          <w:szCs w:val="20"/>
        </w:rPr>
      </w:pPr>
      <w:r w:rsidRPr="00CA1E6E">
        <w:rPr>
          <w:rFonts w:ascii="Arial" w:hAnsi="Arial" w:cs="Arial"/>
          <w:b/>
          <w:sz w:val="20"/>
          <w:szCs w:val="20"/>
        </w:rPr>
        <w:t xml:space="preserve">Poisonings </w:t>
      </w:r>
      <w:r w:rsidRPr="00CA1E6E">
        <w:rPr>
          <w:rFonts w:ascii="Arial" w:hAnsi="Arial" w:cs="Arial"/>
          <w:sz w:val="20"/>
          <w:szCs w:val="20"/>
        </w:rPr>
        <w:t xml:space="preserve">are a cause of child hospitalisation in Western Australia. </w:t>
      </w:r>
      <w:r w:rsidR="00D04439" w:rsidRPr="00CA1E6E">
        <w:rPr>
          <w:rFonts w:ascii="Arial" w:hAnsi="Arial" w:cs="Arial"/>
          <w:sz w:val="20"/>
          <w:szCs w:val="20"/>
        </w:rPr>
        <w:t xml:space="preserve">About 50% </w:t>
      </w:r>
      <w:r w:rsidRPr="00CA1E6E">
        <w:rPr>
          <w:rFonts w:ascii="Arial" w:hAnsi="Arial" w:cs="Arial"/>
          <w:sz w:val="20"/>
          <w:szCs w:val="20"/>
        </w:rPr>
        <w:t xml:space="preserve">of these poisonings are caused by medicines such as pain relievers and sleeping tablets and other substances such as cleaning products. Most poisonings from hazardous substances happen when a substance is not in its usual place and has just been used. </w:t>
      </w:r>
    </w:p>
    <w:p w:rsidR="00B22833" w:rsidRPr="00CA1E6E" w:rsidRDefault="00D04439" w:rsidP="00B22833">
      <w:pPr>
        <w:rPr>
          <w:rFonts w:ascii="Arial" w:hAnsi="Arial" w:cs="Arial"/>
          <w:sz w:val="20"/>
          <w:szCs w:val="20"/>
        </w:rPr>
      </w:pPr>
      <w:r w:rsidRPr="00CA1E6E">
        <w:rPr>
          <w:rFonts w:ascii="Arial" w:hAnsi="Arial" w:cs="Arial"/>
          <w:sz w:val="20"/>
          <w:szCs w:val="20"/>
        </w:rPr>
        <w:t xml:space="preserve">Check around the home and make sure </w:t>
      </w:r>
      <w:r w:rsidR="00B22833" w:rsidRPr="00CA1E6E">
        <w:rPr>
          <w:rFonts w:ascii="Arial" w:hAnsi="Arial" w:cs="Arial"/>
          <w:sz w:val="20"/>
          <w:szCs w:val="20"/>
        </w:rPr>
        <w:t>medicines and household products are stored out of reach.</w:t>
      </w:r>
    </w:p>
    <w:p w:rsidR="00B22833" w:rsidRPr="00CA1E6E" w:rsidRDefault="00B22833" w:rsidP="00B22833">
      <w:pPr>
        <w:rPr>
          <w:rFonts w:ascii="Arial" w:hAnsi="Arial" w:cs="Arial"/>
          <w:sz w:val="20"/>
          <w:szCs w:val="20"/>
        </w:rPr>
      </w:pPr>
      <w:r w:rsidRPr="00CA1E6E">
        <w:rPr>
          <w:rFonts w:ascii="Arial" w:hAnsi="Arial" w:cs="Arial"/>
          <w:sz w:val="20"/>
          <w:szCs w:val="20"/>
        </w:rPr>
        <w:t>While you are checking your medicines, it would be useful to throw ‘out of date’ and unwanted medicines away. Make sure that all medicines are stored in their original containers and are not laying around loose. Remember, don’t refer to medicines as lollies and return all medicines to a storage place out of reach of children, immediately after you’ve used them.</w:t>
      </w:r>
    </w:p>
    <w:p w:rsidR="00D04439" w:rsidRPr="00CA1E6E" w:rsidRDefault="00B22833" w:rsidP="00D04439">
      <w:pPr>
        <w:rPr>
          <w:rFonts w:ascii="Arial" w:hAnsi="Arial" w:cs="Arial"/>
          <w:sz w:val="20"/>
          <w:szCs w:val="20"/>
        </w:rPr>
      </w:pPr>
      <w:r w:rsidRPr="00CA1E6E">
        <w:rPr>
          <w:rFonts w:ascii="Arial" w:hAnsi="Arial" w:cs="Arial"/>
          <w:sz w:val="20"/>
          <w:szCs w:val="20"/>
        </w:rPr>
        <w:t>To dispose of medicines including over the counter or script return them to your local chemist. They will ensure safe disposal.</w:t>
      </w:r>
    </w:p>
    <w:p w:rsidR="00D04439" w:rsidRDefault="00D04439" w:rsidP="00D04439">
      <w:pPr>
        <w:rPr>
          <w:rFonts w:ascii="Arial" w:hAnsi="Arial" w:cs="Arial"/>
        </w:rPr>
      </w:pPr>
    </w:p>
    <w:p w:rsidR="00CA1E6E" w:rsidRDefault="00CA1E6E" w:rsidP="00D04439">
      <w:pPr>
        <w:rPr>
          <w:rFonts w:ascii="Arial" w:hAnsi="Arial" w:cs="Arial"/>
        </w:rPr>
      </w:pPr>
    </w:p>
    <w:p w:rsidR="00CA1E6E" w:rsidRPr="00FB561D" w:rsidRDefault="00CA1E6E" w:rsidP="00D04439">
      <w:pPr>
        <w:rPr>
          <w:rFonts w:ascii="Arial" w:hAnsi="Arial" w:cs="Arial"/>
        </w:rPr>
      </w:pPr>
    </w:p>
    <w:p w:rsidR="00F41EEA" w:rsidRPr="00CA1E6E" w:rsidRDefault="00F41EEA" w:rsidP="00E357C4">
      <w:pPr>
        <w:pBdr>
          <w:bottom w:val="single" w:sz="4" w:space="1" w:color="auto"/>
        </w:pBdr>
        <w:rPr>
          <w:rFonts w:ascii="Arial" w:hAnsi="Arial" w:cs="Arial"/>
          <w:sz w:val="20"/>
          <w:szCs w:val="20"/>
        </w:rPr>
      </w:pPr>
      <w:bookmarkStart w:id="9" w:name="_Toc506390722"/>
      <w:r w:rsidRPr="00FB561D">
        <w:rPr>
          <w:rStyle w:val="Heading1Char"/>
          <w:rFonts w:ascii="Arial" w:eastAsiaTheme="minorHAnsi" w:hAnsi="Arial" w:cs="Arial"/>
        </w:rPr>
        <w:t>Staying safer around medicines</w:t>
      </w:r>
      <w:bookmarkEnd w:id="9"/>
      <w:r w:rsidR="00E357C4" w:rsidRPr="00FB561D">
        <w:rPr>
          <w:rFonts w:ascii="Arial" w:hAnsi="Arial" w:cs="Arial"/>
        </w:rPr>
        <w:t xml:space="preserve"> </w:t>
      </w:r>
      <w:r w:rsidR="00E357C4" w:rsidRPr="00CA1E6E">
        <w:rPr>
          <w:rFonts w:ascii="Arial" w:hAnsi="Arial" w:cs="Arial"/>
          <w:sz w:val="20"/>
          <w:szCs w:val="20"/>
        </w:rPr>
        <w:t xml:space="preserve">(Reference: </w:t>
      </w:r>
      <w:hyperlink r:id="rId18" w:history="1">
        <w:r w:rsidR="00972864"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F41EEA" w:rsidRDefault="00312BEB" w:rsidP="00F41EEA">
      <w:pPr>
        <w:autoSpaceDE w:val="0"/>
        <w:autoSpaceDN w:val="0"/>
        <w:adjustRightInd w:val="0"/>
        <w:spacing w:after="0" w:line="240" w:lineRule="auto"/>
        <w:rPr>
          <w:rFonts w:ascii="Arial" w:hAnsi="Arial" w:cs="Arial"/>
          <w:bCs/>
          <w:sz w:val="20"/>
          <w:szCs w:val="20"/>
        </w:rPr>
      </w:pPr>
      <w:r w:rsidRPr="00CA1E6E">
        <w:rPr>
          <w:rFonts w:ascii="Arial" w:hAnsi="Arial" w:cs="Arial"/>
          <w:bCs/>
          <w:sz w:val="20"/>
          <w:szCs w:val="20"/>
        </w:rPr>
        <w:t>Help y</w:t>
      </w:r>
      <w:r w:rsidR="00F41EEA" w:rsidRPr="00CA1E6E">
        <w:rPr>
          <w:rFonts w:ascii="Arial" w:hAnsi="Arial" w:cs="Arial"/>
          <w:bCs/>
          <w:sz w:val="20"/>
          <w:szCs w:val="20"/>
        </w:rPr>
        <w:t>our child learn about staying safer around over-the-counter and</w:t>
      </w:r>
      <w:r w:rsidR="0066695B" w:rsidRPr="00CA1E6E">
        <w:rPr>
          <w:rFonts w:ascii="Arial" w:hAnsi="Arial" w:cs="Arial"/>
          <w:bCs/>
          <w:sz w:val="20"/>
          <w:szCs w:val="20"/>
        </w:rPr>
        <w:t xml:space="preserve"> </w:t>
      </w:r>
      <w:r w:rsidR="00F41EEA" w:rsidRPr="00CA1E6E">
        <w:rPr>
          <w:rFonts w:ascii="Arial" w:hAnsi="Arial" w:cs="Arial"/>
          <w:bCs/>
          <w:sz w:val="20"/>
          <w:szCs w:val="20"/>
        </w:rPr>
        <w:t>prescription medicines.</w:t>
      </w:r>
    </w:p>
    <w:p w:rsidR="00124365" w:rsidRPr="00CA1E6E" w:rsidRDefault="00124365" w:rsidP="00F41EEA">
      <w:pPr>
        <w:autoSpaceDE w:val="0"/>
        <w:autoSpaceDN w:val="0"/>
        <w:adjustRightInd w:val="0"/>
        <w:spacing w:after="0" w:line="240" w:lineRule="auto"/>
        <w:rPr>
          <w:rFonts w:ascii="Arial" w:hAnsi="Arial" w:cs="Arial"/>
          <w:bCs/>
          <w:sz w:val="20"/>
          <w:szCs w:val="20"/>
        </w:rPr>
      </w:pPr>
    </w:p>
    <w:p w:rsidR="00F41EEA" w:rsidRPr="00CA1E6E" w:rsidRDefault="00F41EEA" w:rsidP="00F41EEA">
      <w:pPr>
        <w:autoSpaceDE w:val="0"/>
        <w:autoSpaceDN w:val="0"/>
        <w:adjustRightInd w:val="0"/>
        <w:spacing w:after="0" w:line="240" w:lineRule="auto"/>
        <w:rPr>
          <w:rFonts w:ascii="Arial" w:hAnsi="Arial" w:cs="Arial"/>
          <w:bCs/>
          <w:sz w:val="20"/>
          <w:szCs w:val="20"/>
        </w:rPr>
      </w:pPr>
      <w:r w:rsidRPr="00CA1E6E">
        <w:rPr>
          <w:rFonts w:ascii="Arial" w:hAnsi="Arial" w:cs="Arial"/>
          <w:bCs/>
          <w:sz w:val="20"/>
          <w:szCs w:val="20"/>
        </w:rPr>
        <w:t>To avoid accidental overdose of children or</w:t>
      </w:r>
      <w:r w:rsidR="005672B4" w:rsidRPr="00CA1E6E">
        <w:rPr>
          <w:rFonts w:ascii="Arial" w:hAnsi="Arial" w:cs="Arial"/>
          <w:bCs/>
          <w:sz w:val="20"/>
          <w:szCs w:val="20"/>
        </w:rPr>
        <w:t xml:space="preserve"> </w:t>
      </w:r>
      <w:r w:rsidRPr="00CA1E6E">
        <w:rPr>
          <w:rFonts w:ascii="Arial" w:hAnsi="Arial" w:cs="Arial"/>
          <w:bCs/>
          <w:sz w:val="20"/>
          <w:szCs w:val="20"/>
        </w:rPr>
        <w:t>other harmful effects</w:t>
      </w:r>
      <w:r w:rsidR="0066695B" w:rsidRPr="00CA1E6E">
        <w:rPr>
          <w:rFonts w:ascii="Arial" w:hAnsi="Arial" w:cs="Arial"/>
          <w:bCs/>
          <w:sz w:val="20"/>
          <w:szCs w:val="20"/>
        </w:rPr>
        <w:t xml:space="preserve"> model the following</w:t>
      </w:r>
      <w:r w:rsidRPr="00CA1E6E">
        <w:rPr>
          <w:rFonts w:ascii="Arial" w:hAnsi="Arial" w:cs="Arial"/>
          <w:bCs/>
          <w:sz w:val="20"/>
          <w:szCs w:val="20"/>
        </w:rPr>
        <w:t>:</w:t>
      </w:r>
    </w:p>
    <w:p w:rsidR="00F41EEA" w:rsidRPr="00CA1E6E" w:rsidRDefault="00F41EEA" w:rsidP="00F41EEA">
      <w:pPr>
        <w:pStyle w:val="ListParagraph"/>
        <w:numPr>
          <w:ilvl w:val="0"/>
          <w:numId w:val="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Be sure you know how much medicine to give, how</w:t>
      </w:r>
      <w:r w:rsidR="0066695B" w:rsidRPr="00CA1E6E">
        <w:rPr>
          <w:rFonts w:ascii="Arial" w:hAnsi="Arial" w:cs="Arial"/>
          <w:sz w:val="20"/>
          <w:szCs w:val="20"/>
        </w:rPr>
        <w:t xml:space="preserve"> </w:t>
      </w:r>
      <w:r w:rsidRPr="00CA1E6E">
        <w:rPr>
          <w:rFonts w:ascii="Arial" w:hAnsi="Arial" w:cs="Arial"/>
          <w:sz w:val="20"/>
          <w:szCs w:val="20"/>
        </w:rPr>
        <w:t>long to wait between doses and the maximum</w:t>
      </w:r>
      <w:r w:rsidR="0066695B" w:rsidRPr="00CA1E6E">
        <w:rPr>
          <w:rFonts w:ascii="Arial" w:hAnsi="Arial" w:cs="Arial"/>
          <w:sz w:val="20"/>
          <w:szCs w:val="20"/>
        </w:rPr>
        <w:t xml:space="preserve"> </w:t>
      </w:r>
      <w:r w:rsidRPr="00CA1E6E">
        <w:rPr>
          <w:rFonts w:ascii="Arial" w:hAnsi="Arial" w:cs="Arial"/>
          <w:sz w:val="20"/>
          <w:szCs w:val="20"/>
        </w:rPr>
        <w:t>number of doses that can be given in a 24 hour</w:t>
      </w:r>
      <w:r w:rsidR="0066695B" w:rsidRPr="00CA1E6E">
        <w:rPr>
          <w:rFonts w:ascii="Arial" w:hAnsi="Arial" w:cs="Arial"/>
          <w:sz w:val="20"/>
          <w:szCs w:val="20"/>
        </w:rPr>
        <w:t xml:space="preserve"> </w:t>
      </w:r>
      <w:r w:rsidRPr="00CA1E6E">
        <w:rPr>
          <w:rFonts w:ascii="Arial" w:hAnsi="Arial" w:cs="Arial"/>
          <w:sz w:val="20"/>
          <w:szCs w:val="20"/>
        </w:rPr>
        <w:t>period.</w:t>
      </w:r>
    </w:p>
    <w:p w:rsidR="00F41EEA" w:rsidRPr="00CA1E6E" w:rsidRDefault="00F41EEA" w:rsidP="00F41EEA">
      <w:pPr>
        <w:pStyle w:val="ListParagraph"/>
        <w:numPr>
          <w:ilvl w:val="0"/>
          <w:numId w:val="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Know the correct weight of your child to work out</w:t>
      </w:r>
      <w:r w:rsidR="0066695B" w:rsidRPr="00CA1E6E">
        <w:rPr>
          <w:rFonts w:ascii="Arial" w:hAnsi="Arial" w:cs="Arial"/>
          <w:sz w:val="20"/>
          <w:szCs w:val="20"/>
        </w:rPr>
        <w:t xml:space="preserve"> </w:t>
      </w:r>
      <w:r w:rsidRPr="00CA1E6E">
        <w:rPr>
          <w:rFonts w:ascii="Arial" w:hAnsi="Arial" w:cs="Arial"/>
          <w:sz w:val="20"/>
          <w:szCs w:val="20"/>
        </w:rPr>
        <w:t>the correct dose of medicine.</w:t>
      </w:r>
    </w:p>
    <w:p w:rsidR="00F41EEA" w:rsidRPr="00CA1E6E" w:rsidRDefault="00F41EEA" w:rsidP="005672B4">
      <w:pPr>
        <w:pStyle w:val="ListParagraph"/>
        <w:numPr>
          <w:ilvl w:val="0"/>
          <w:numId w:val="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Use a proper measuring device.</w:t>
      </w:r>
    </w:p>
    <w:p w:rsidR="00F41EEA" w:rsidRPr="00CA1E6E" w:rsidRDefault="00F41EEA" w:rsidP="00F41EEA">
      <w:pPr>
        <w:pStyle w:val="ListParagraph"/>
        <w:numPr>
          <w:ilvl w:val="0"/>
          <w:numId w:val="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Check with your spouse/partner (especially during</w:t>
      </w:r>
      <w:r w:rsidR="0066695B" w:rsidRPr="00CA1E6E">
        <w:rPr>
          <w:rFonts w:ascii="Arial" w:hAnsi="Arial" w:cs="Arial"/>
          <w:sz w:val="20"/>
          <w:szCs w:val="20"/>
        </w:rPr>
        <w:t xml:space="preserve"> </w:t>
      </w:r>
      <w:r w:rsidRPr="00CA1E6E">
        <w:rPr>
          <w:rFonts w:ascii="Arial" w:hAnsi="Arial" w:cs="Arial"/>
          <w:sz w:val="20"/>
          <w:szCs w:val="20"/>
        </w:rPr>
        <w:t>the night) if any medication has been given to your</w:t>
      </w:r>
      <w:r w:rsidR="0066695B" w:rsidRPr="00CA1E6E">
        <w:rPr>
          <w:rFonts w:ascii="Arial" w:hAnsi="Arial" w:cs="Arial"/>
          <w:sz w:val="20"/>
          <w:szCs w:val="20"/>
        </w:rPr>
        <w:t xml:space="preserve"> </w:t>
      </w:r>
      <w:r w:rsidRPr="00CA1E6E">
        <w:rPr>
          <w:rFonts w:ascii="Arial" w:hAnsi="Arial" w:cs="Arial"/>
          <w:sz w:val="20"/>
          <w:szCs w:val="20"/>
        </w:rPr>
        <w:t>child.</w:t>
      </w:r>
    </w:p>
    <w:p w:rsidR="00F41EEA" w:rsidRPr="00CA1E6E" w:rsidRDefault="00F41EEA" w:rsidP="00F41EEA">
      <w:pPr>
        <w:pStyle w:val="ListParagraph"/>
        <w:numPr>
          <w:ilvl w:val="0"/>
          <w:numId w:val="5"/>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Some analgesics are found in other medicines, such</w:t>
      </w:r>
      <w:r w:rsidR="0066695B" w:rsidRPr="00CA1E6E">
        <w:rPr>
          <w:rFonts w:ascii="Arial" w:hAnsi="Arial" w:cs="Arial"/>
          <w:sz w:val="20"/>
          <w:szCs w:val="20"/>
        </w:rPr>
        <w:t xml:space="preserve"> </w:t>
      </w:r>
      <w:r w:rsidRPr="00CA1E6E">
        <w:rPr>
          <w:rFonts w:ascii="Arial" w:hAnsi="Arial" w:cs="Arial"/>
          <w:sz w:val="20"/>
          <w:szCs w:val="20"/>
        </w:rPr>
        <w:t>as cough and cold medicines. It is easy to ‘double</w:t>
      </w:r>
      <w:r w:rsidR="0066695B" w:rsidRPr="00CA1E6E">
        <w:rPr>
          <w:rFonts w:ascii="Arial" w:hAnsi="Arial" w:cs="Arial"/>
          <w:sz w:val="20"/>
          <w:szCs w:val="20"/>
        </w:rPr>
        <w:t xml:space="preserve"> </w:t>
      </w:r>
      <w:r w:rsidRPr="00CA1E6E">
        <w:rPr>
          <w:rFonts w:ascii="Arial" w:hAnsi="Arial" w:cs="Arial"/>
          <w:sz w:val="20"/>
          <w:szCs w:val="20"/>
        </w:rPr>
        <w:t>up’ if you don’t check the ingredient list before</w:t>
      </w:r>
      <w:r w:rsidR="0066695B" w:rsidRPr="00CA1E6E">
        <w:rPr>
          <w:rFonts w:ascii="Arial" w:hAnsi="Arial" w:cs="Arial"/>
          <w:sz w:val="20"/>
          <w:szCs w:val="20"/>
        </w:rPr>
        <w:t xml:space="preserve"> </w:t>
      </w:r>
      <w:r w:rsidRPr="00CA1E6E">
        <w:rPr>
          <w:rFonts w:ascii="Arial" w:hAnsi="Arial" w:cs="Arial"/>
          <w:sz w:val="20"/>
          <w:szCs w:val="20"/>
        </w:rPr>
        <w:t>using these medicines with analgesics. For example,</w:t>
      </w:r>
      <w:r w:rsidR="0066695B" w:rsidRPr="00CA1E6E">
        <w:rPr>
          <w:rFonts w:ascii="Arial" w:hAnsi="Arial" w:cs="Arial"/>
          <w:sz w:val="20"/>
          <w:szCs w:val="20"/>
        </w:rPr>
        <w:t xml:space="preserve"> </w:t>
      </w:r>
      <w:r w:rsidRPr="00CA1E6E">
        <w:rPr>
          <w:rFonts w:ascii="Arial" w:hAnsi="Arial" w:cs="Arial"/>
          <w:sz w:val="20"/>
          <w:szCs w:val="20"/>
        </w:rPr>
        <w:t>Pa</w:t>
      </w:r>
      <w:r w:rsidR="00124365">
        <w:rPr>
          <w:rFonts w:ascii="Arial" w:hAnsi="Arial" w:cs="Arial"/>
          <w:sz w:val="20"/>
          <w:szCs w:val="20"/>
        </w:rPr>
        <w:t>nadol and Dymadon both contain P</w:t>
      </w:r>
      <w:r w:rsidRPr="00CA1E6E">
        <w:rPr>
          <w:rFonts w:ascii="Arial" w:hAnsi="Arial" w:cs="Arial"/>
          <w:sz w:val="20"/>
          <w:szCs w:val="20"/>
        </w:rPr>
        <w:t>aracetamol.</w:t>
      </w:r>
    </w:p>
    <w:p w:rsidR="00F41EEA" w:rsidRPr="00CA1E6E" w:rsidRDefault="00F41EEA" w:rsidP="00F41EEA">
      <w:pPr>
        <w:pStyle w:val="ListParagraph"/>
        <w:numPr>
          <w:ilvl w:val="0"/>
          <w:numId w:val="5"/>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Call the Poisons Information Centre on 13 11 26 if</w:t>
      </w:r>
      <w:r w:rsidR="0066695B" w:rsidRPr="00CA1E6E">
        <w:rPr>
          <w:rFonts w:ascii="Arial" w:hAnsi="Arial" w:cs="Arial"/>
          <w:sz w:val="20"/>
          <w:szCs w:val="20"/>
        </w:rPr>
        <w:t xml:space="preserve"> </w:t>
      </w:r>
      <w:r w:rsidRPr="00CA1E6E">
        <w:rPr>
          <w:rFonts w:ascii="Arial" w:hAnsi="Arial" w:cs="Arial"/>
          <w:sz w:val="20"/>
          <w:szCs w:val="20"/>
        </w:rPr>
        <w:t>you are concerned about accidental overdose.</w:t>
      </w:r>
    </w:p>
    <w:p w:rsidR="00D56242" w:rsidRPr="00CA1E6E" w:rsidRDefault="00F41EEA" w:rsidP="00F41EEA">
      <w:pPr>
        <w:pStyle w:val="ListParagraph"/>
        <w:numPr>
          <w:ilvl w:val="0"/>
          <w:numId w:val="5"/>
        </w:numPr>
        <w:autoSpaceDE w:val="0"/>
        <w:autoSpaceDN w:val="0"/>
        <w:adjustRightInd w:val="0"/>
        <w:spacing w:after="0" w:line="240" w:lineRule="auto"/>
        <w:rPr>
          <w:rFonts w:ascii="Arial" w:hAnsi="Arial" w:cs="Arial"/>
          <w:sz w:val="20"/>
          <w:szCs w:val="20"/>
        </w:rPr>
      </w:pPr>
      <w:r w:rsidRPr="00CA1E6E">
        <w:rPr>
          <w:rFonts w:ascii="Arial" w:hAnsi="Arial" w:cs="Arial"/>
          <w:b/>
          <w:bCs/>
          <w:sz w:val="20"/>
          <w:szCs w:val="20"/>
        </w:rPr>
        <w:t>Never give a child under 12 years of age aspirin</w:t>
      </w:r>
      <w:r w:rsidR="0066695B" w:rsidRPr="00CA1E6E">
        <w:rPr>
          <w:rFonts w:ascii="Arial" w:hAnsi="Arial" w:cs="Arial"/>
          <w:b/>
          <w:bCs/>
          <w:sz w:val="20"/>
          <w:szCs w:val="20"/>
        </w:rPr>
        <w:t xml:space="preserve"> </w:t>
      </w:r>
      <w:r w:rsidRPr="00CA1E6E">
        <w:rPr>
          <w:rFonts w:ascii="Arial" w:hAnsi="Arial" w:cs="Arial"/>
          <w:b/>
          <w:bCs/>
          <w:sz w:val="20"/>
          <w:szCs w:val="20"/>
        </w:rPr>
        <w:t>at any time</w:t>
      </w:r>
      <w:r w:rsidRPr="00CA1E6E">
        <w:rPr>
          <w:rFonts w:ascii="Arial" w:hAnsi="Arial" w:cs="Arial"/>
          <w:sz w:val="20"/>
          <w:szCs w:val="20"/>
        </w:rPr>
        <w:t>, unless prescribed by a doctor.</w:t>
      </w:r>
    </w:p>
    <w:p w:rsidR="00D04439" w:rsidRPr="00CA1E6E" w:rsidRDefault="00D04439" w:rsidP="00D56242">
      <w:pPr>
        <w:rPr>
          <w:rFonts w:ascii="Arial" w:hAnsi="Arial" w:cs="Arial"/>
          <w:b/>
          <w:sz w:val="20"/>
          <w:szCs w:val="20"/>
        </w:rPr>
      </w:pPr>
    </w:p>
    <w:p w:rsidR="00D56242" w:rsidRPr="00CA1E6E" w:rsidRDefault="00EA1E3E" w:rsidP="00D56242">
      <w:pPr>
        <w:rPr>
          <w:rFonts w:ascii="Arial" w:hAnsi="Arial" w:cs="Arial"/>
          <w:b/>
          <w:sz w:val="20"/>
          <w:szCs w:val="20"/>
        </w:rPr>
      </w:pPr>
      <w:r w:rsidRPr="00CA1E6E">
        <w:rPr>
          <w:rFonts w:ascii="Arial" w:hAnsi="Arial" w:cs="Arial"/>
          <w:b/>
          <w:sz w:val="20"/>
          <w:szCs w:val="20"/>
        </w:rPr>
        <w:t>T</w:t>
      </w:r>
      <w:r w:rsidR="00D56242" w:rsidRPr="00CA1E6E">
        <w:rPr>
          <w:rFonts w:ascii="Arial" w:hAnsi="Arial" w:cs="Arial"/>
          <w:b/>
          <w:sz w:val="20"/>
          <w:szCs w:val="20"/>
        </w:rPr>
        <w:t>each your child to:</w:t>
      </w:r>
    </w:p>
    <w:p w:rsidR="00D56242" w:rsidRPr="00CA1E6E" w:rsidRDefault="00D56242" w:rsidP="00D56242">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Tell an adult if the medicine makes you feel</w:t>
      </w:r>
      <w:r w:rsidR="0066695B" w:rsidRPr="00CA1E6E">
        <w:rPr>
          <w:rFonts w:ascii="Arial" w:hAnsi="Arial" w:cs="Arial"/>
          <w:sz w:val="20"/>
          <w:szCs w:val="20"/>
        </w:rPr>
        <w:t xml:space="preserve"> </w:t>
      </w:r>
      <w:r w:rsidRPr="00CA1E6E">
        <w:rPr>
          <w:rFonts w:ascii="Arial" w:hAnsi="Arial" w:cs="Arial"/>
          <w:sz w:val="20"/>
          <w:szCs w:val="20"/>
        </w:rPr>
        <w:t>worse.</w:t>
      </w:r>
    </w:p>
    <w:p w:rsidR="00D56242" w:rsidRPr="00CA1E6E" w:rsidRDefault="00D56242" w:rsidP="00D56242">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Only take medicine from an adult you trust.</w:t>
      </w:r>
    </w:p>
    <w:p w:rsidR="00D56242" w:rsidRPr="00CA1E6E" w:rsidRDefault="00D56242" w:rsidP="00D56242">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Think about what else you could do to make</w:t>
      </w:r>
      <w:r w:rsidR="0066695B" w:rsidRPr="00CA1E6E">
        <w:rPr>
          <w:rFonts w:ascii="Arial" w:hAnsi="Arial" w:cs="Arial"/>
          <w:sz w:val="20"/>
          <w:szCs w:val="20"/>
        </w:rPr>
        <w:t xml:space="preserve"> </w:t>
      </w:r>
      <w:r w:rsidRPr="00CA1E6E">
        <w:rPr>
          <w:rFonts w:ascii="Arial" w:hAnsi="Arial" w:cs="Arial"/>
          <w:sz w:val="20"/>
          <w:szCs w:val="20"/>
        </w:rPr>
        <w:t>you feel better before you take medicine.</w:t>
      </w:r>
    </w:p>
    <w:p w:rsidR="00503C70" w:rsidRPr="00CA1E6E" w:rsidRDefault="00503C70" w:rsidP="00503C70">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Don’t take medicines that are past their use-by-date.</w:t>
      </w:r>
    </w:p>
    <w:p w:rsidR="00503C70" w:rsidRPr="00CA1E6E" w:rsidRDefault="00503C70" w:rsidP="00503C70">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Don’t take someone else’s medicine.</w:t>
      </w:r>
    </w:p>
    <w:p w:rsidR="00503C70" w:rsidRPr="00CA1E6E" w:rsidRDefault="00503C70" w:rsidP="00503C70">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Don’t touch syringes that you may find. Get an adult.</w:t>
      </w:r>
    </w:p>
    <w:p w:rsidR="00503C70" w:rsidRPr="00CA1E6E" w:rsidRDefault="00503C70" w:rsidP="00503C70">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Don’t try any medicine you find or are offered if not from a trusted adult.</w:t>
      </w:r>
    </w:p>
    <w:p w:rsidR="00EA1E3E" w:rsidRPr="00CA1E6E" w:rsidRDefault="00503C70" w:rsidP="00503C70">
      <w:pPr>
        <w:pStyle w:val="ListParagraph"/>
        <w:numPr>
          <w:ilvl w:val="0"/>
          <w:numId w:val="6"/>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 xml:space="preserve">Always finish all the tablets or </w:t>
      </w:r>
      <w:r w:rsidR="00EA1E3E" w:rsidRPr="00CA1E6E">
        <w:rPr>
          <w:rFonts w:ascii="Arial" w:hAnsi="Arial" w:cs="Arial"/>
          <w:sz w:val="20"/>
          <w:szCs w:val="20"/>
        </w:rPr>
        <w:t>medicine if</w:t>
      </w:r>
      <w:r w:rsidRPr="00CA1E6E">
        <w:rPr>
          <w:rFonts w:ascii="Arial" w:hAnsi="Arial" w:cs="Arial"/>
          <w:sz w:val="20"/>
          <w:szCs w:val="20"/>
        </w:rPr>
        <w:t xml:space="preserve"> you are taking antibiotics.</w:t>
      </w:r>
    </w:p>
    <w:p w:rsidR="00EA1E3E" w:rsidRPr="00FB561D" w:rsidRDefault="00EA1E3E" w:rsidP="00EA1E3E">
      <w:pPr>
        <w:rPr>
          <w:rFonts w:ascii="Arial" w:hAnsi="Arial" w:cs="Arial"/>
        </w:rPr>
      </w:pPr>
    </w:p>
    <w:p w:rsidR="00F41FE8" w:rsidRDefault="00F41FE8">
      <w:pPr>
        <w:rPr>
          <w:rStyle w:val="Heading1Char"/>
          <w:rFonts w:ascii="Arial" w:eastAsiaTheme="minorHAnsi" w:hAnsi="Arial" w:cs="Arial"/>
        </w:rPr>
      </w:pPr>
      <w:bookmarkStart w:id="10" w:name="_Toc506390723"/>
      <w:r>
        <w:rPr>
          <w:rStyle w:val="Heading1Char"/>
          <w:rFonts w:ascii="Arial" w:eastAsiaTheme="minorHAnsi" w:hAnsi="Arial" w:cs="Arial"/>
        </w:rPr>
        <w:br w:type="page"/>
      </w:r>
    </w:p>
    <w:p w:rsidR="00EA1E3E" w:rsidRPr="00CA1E6E" w:rsidRDefault="00E16A40" w:rsidP="00E357C4">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 xml:space="preserve">Week 1: Introduction </w:t>
      </w:r>
      <w:r w:rsidR="005711C9" w:rsidRPr="00FB561D">
        <w:rPr>
          <w:rStyle w:val="Heading1Char"/>
          <w:rFonts w:ascii="Arial" w:eastAsiaTheme="minorHAnsi" w:hAnsi="Arial" w:cs="Arial"/>
        </w:rPr>
        <w:t>using</w:t>
      </w:r>
      <w:r w:rsidR="00EA1E3E" w:rsidRPr="00FB561D">
        <w:rPr>
          <w:rStyle w:val="Heading1Char"/>
          <w:rFonts w:ascii="Arial" w:eastAsiaTheme="minorHAnsi" w:hAnsi="Arial" w:cs="Arial"/>
        </w:rPr>
        <w:t xml:space="preserve"> emergency </w:t>
      </w:r>
      <w:r w:rsidR="00EA1E3E" w:rsidRPr="00CA1E6E">
        <w:rPr>
          <w:rStyle w:val="Heading1Char"/>
          <w:rFonts w:ascii="Arial" w:eastAsiaTheme="minorHAnsi" w:hAnsi="Arial" w:cs="Arial"/>
        </w:rPr>
        <w:t>services</w:t>
      </w:r>
      <w:bookmarkEnd w:id="10"/>
      <w:r w:rsidR="00E357C4" w:rsidRPr="00CA1E6E">
        <w:rPr>
          <w:rFonts w:ascii="Arial" w:hAnsi="Arial" w:cs="Arial"/>
          <w:sz w:val="20"/>
          <w:szCs w:val="20"/>
        </w:rPr>
        <w:t xml:space="preserve"> (Reference: </w:t>
      </w:r>
      <w:hyperlink r:id="rId19" w:history="1">
        <w:r w:rsidR="00F41FE8"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783EDC" w:rsidRPr="00CA1E6E" w:rsidRDefault="00783EDC" w:rsidP="00EA1E3E">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It is important that your child know</w:t>
      </w:r>
      <w:r w:rsidR="00F41FE8">
        <w:rPr>
          <w:rFonts w:ascii="Arial" w:hAnsi="Arial" w:cs="Arial"/>
          <w:b/>
          <w:bCs/>
          <w:color w:val="000000"/>
          <w:sz w:val="20"/>
          <w:szCs w:val="20"/>
        </w:rPr>
        <w:t>s</w:t>
      </w:r>
      <w:r w:rsidRPr="00CA1E6E">
        <w:rPr>
          <w:rFonts w:ascii="Arial" w:hAnsi="Arial" w:cs="Arial"/>
          <w:b/>
          <w:bCs/>
          <w:color w:val="000000"/>
          <w:sz w:val="20"/>
          <w:szCs w:val="20"/>
        </w:rPr>
        <w:t xml:space="preserve"> who to turn to in an emergency.  It is also a good idea to have a list including contact numbers that children can access. </w:t>
      </w:r>
    </w:p>
    <w:p w:rsidR="00F41FE8" w:rsidRDefault="00F41FE8" w:rsidP="00EA1E3E">
      <w:pPr>
        <w:autoSpaceDE w:val="0"/>
        <w:autoSpaceDN w:val="0"/>
        <w:adjustRightInd w:val="0"/>
        <w:spacing w:after="0" w:line="240" w:lineRule="auto"/>
        <w:rPr>
          <w:rFonts w:ascii="Arial" w:hAnsi="Arial" w:cs="Arial"/>
          <w:b/>
          <w:bCs/>
          <w:color w:val="000000"/>
          <w:sz w:val="20"/>
          <w:szCs w:val="20"/>
        </w:rPr>
      </w:pPr>
      <w:r w:rsidRPr="00F41FE8">
        <w:rPr>
          <w:rFonts w:ascii="Arial" w:hAnsi="Arial" w:cs="Arial"/>
          <w:bCs/>
          <w:noProof/>
          <w:color w:val="FFFFFF"/>
          <w:sz w:val="20"/>
          <w:szCs w:val="20"/>
          <w:lang w:eastAsia="en-AU"/>
        </w:rPr>
        <w:drawing>
          <wp:anchor distT="0" distB="0" distL="114300" distR="114300" simplePos="0" relativeHeight="251660288" behindDoc="1" locked="0" layoutInCell="1" allowOverlap="1" wp14:anchorId="39DAA4CC" wp14:editId="13F0F8AF">
            <wp:simplePos x="0" y="0"/>
            <wp:positionH relativeFrom="column">
              <wp:posOffset>3828415</wp:posOffset>
            </wp:positionH>
            <wp:positionV relativeFrom="paragraph">
              <wp:posOffset>12065</wp:posOffset>
            </wp:positionV>
            <wp:extent cx="2638425" cy="2300605"/>
            <wp:effectExtent l="0" t="0" r="9525" b="4445"/>
            <wp:wrapTight wrapText="bothSides">
              <wp:wrapPolygon edited="0">
                <wp:start x="0" y="0"/>
                <wp:lineTo x="0" y="21463"/>
                <wp:lineTo x="21522" y="21463"/>
                <wp:lineTo x="21522" y="0"/>
                <wp:lineTo x="0" y="0"/>
              </wp:wrapPolygon>
            </wp:wrapTight>
            <wp:docPr id="7" name="Picture 7" descr="C:\Users\ez000160.DET\Pictures\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000160.DET\Pictures\0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842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EDC" w:rsidRPr="00F41FE8" w:rsidRDefault="00783EDC" w:rsidP="00EA1E3E">
      <w:pPr>
        <w:autoSpaceDE w:val="0"/>
        <w:autoSpaceDN w:val="0"/>
        <w:adjustRightInd w:val="0"/>
        <w:spacing w:after="0" w:line="240" w:lineRule="auto"/>
        <w:rPr>
          <w:rFonts w:ascii="Arial" w:hAnsi="Arial" w:cs="Arial"/>
          <w:bCs/>
          <w:color w:val="000000"/>
          <w:sz w:val="20"/>
          <w:szCs w:val="20"/>
        </w:rPr>
      </w:pPr>
      <w:r w:rsidRPr="00F41FE8">
        <w:rPr>
          <w:rFonts w:ascii="Arial" w:hAnsi="Arial" w:cs="Arial"/>
          <w:bCs/>
          <w:color w:val="000000"/>
          <w:sz w:val="20"/>
          <w:szCs w:val="20"/>
        </w:rPr>
        <w:t xml:space="preserve">Suggestions can include: </w:t>
      </w:r>
    </w:p>
    <w:p w:rsidR="00783EDC" w:rsidRPr="00CA1E6E" w:rsidRDefault="00783EDC" w:rsidP="00783EDC">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the people your child has suggested as emergency contacts</w:t>
      </w:r>
    </w:p>
    <w:p w:rsidR="00783EDC" w:rsidRPr="00CA1E6E" w:rsidRDefault="00783EDC" w:rsidP="00783EDC">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anyone else your child could contact in an emergency</w:t>
      </w:r>
    </w:p>
    <w:p w:rsidR="00783EDC" w:rsidRPr="00CA1E6E" w:rsidRDefault="00783EDC" w:rsidP="00783EDC">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the neighbours from whom your child can seek help in an emergency</w:t>
      </w:r>
    </w:p>
    <w:p w:rsidR="00783EDC" w:rsidRPr="00CA1E6E" w:rsidRDefault="00783EDC" w:rsidP="00783EDC">
      <w:pPr>
        <w:pStyle w:val="ListParagraph"/>
        <w:numPr>
          <w:ilvl w:val="0"/>
          <w:numId w:val="1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what your child should do if your phone is not working or if you don’t have a phone.</w:t>
      </w:r>
    </w:p>
    <w:p w:rsidR="00783EDC" w:rsidRPr="00FB561D" w:rsidRDefault="00783EDC"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FB561D" w:rsidRDefault="00CF7BA7" w:rsidP="00EA1E3E">
      <w:pPr>
        <w:autoSpaceDE w:val="0"/>
        <w:autoSpaceDN w:val="0"/>
        <w:adjustRightInd w:val="0"/>
        <w:spacing w:after="0" w:line="240" w:lineRule="auto"/>
        <w:rPr>
          <w:rFonts w:ascii="Arial" w:hAnsi="Arial" w:cs="Arial"/>
          <w:b/>
          <w:bCs/>
          <w:color w:val="000000"/>
          <w:szCs w:val="26"/>
        </w:rPr>
      </w:pPr>
    </w:p>
    <w:p w:rsidR="00CF7BA7" w:rsidRPr="00CA1E6E" w:rsidRDefault="00E16A40" w:rsidP="00E357C4">
      <w:pPr>
        <w:pBdr>
          <w:bottom w:val="single" w:sz="4" w:space="1" w:color="auto"/>
        </w:pBdr>
        <w:rPr>
          <w:rFonts w:ascii="Arial" w:hAnsi="Arial" w:cs="Arial"/>
          <w:sz w:val="20"/>
          <w:szCs w:val="20"/>
        </w:rPr>
      </w:pPr>
      <w:bookmarkStart w:id="11" w:name="_Toc506390724"/>
      <w:r w:rsidRPr="00FB561D">
        <w:rPr>
          <w:rStyle w:val="Heading1Char"/>
          <w:rFonts w:ascii="Arial" w:eastAsiaTheme="minorHAnsi" w:hAnsi="Arial" w:cs="Arial"/>
        </w:rPr>
        <w:t xml:space="preserve">Week 2: </w:t>
      </w:r>
      <w:r w:rsidR="00CF7BA7" w:rsidRPr="00FB561D">
        <w:rPr>
          <w:rStyle w:val="Heading1Char"/>
          <w:rFonts w:ascii="Arial" w:eastAsiaTheme="minorHAnsi" w:hAnsi="Arial" w:cs="Arial"/>
        </w:rPr>
        <w:t>Using emergency services- what children need to know</w:t>
      </w:r>
      <w:bookmarkEnd w:id="11"/>
      <w:r w:rsidR="00E357C4" w:rsidRPr="00FB561D">
        <w:rPr>
          <w:rFonts w:ascii="Arial" w:hAnsi="Arial" w:cs="Arial"/>
        </w:rPr>
        <w:t xml:space="preserve"> </w:t>
      </w:r>
      <w:r w:rsidR="00E357C4" w:rsidRPr="00CA1E6E">
        <w:rPr>
          <w:rFonts w:ascii="Arial" w:hAnsi="Arial" w:cs="Arial"/>
          <w:sz w:val="20"/>
          <w:szCs w:val="20"/>
        </w:rPr>
        <w:t xml:space="preserve">(Reference: </w:t>
      </w:r>
      <w:hyperlink r:id="rId21" w:history="1">
        <w:r w:rsidR="00F41FE8"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783EDC" w:rsidRPr="00CA1E6E" w:rsidRDefault="00783EDC" w:rsidP="00652064">
      <w:pPr>
        <w:rPr>
          <w:rFonts w:ascii="Arial" w:eastAsia="Times New Roman" w:hAnsi="Arial" w:cs="Arial"/>
          <w:sz w:val="20"/>
          <w:szCs w:val="20"/>
          <w:lang w:eastAsia="en-AU"/>
        </w:rPr>
      </w:pPr>
      <w:r w:rsidRPr="00CA1E6E">
        <w:rPr>
          <w:rFonts w:ascii="Arial" w:hAnsi="Arial" w:cs="Arial"/>
          <w:sz w:val="20"/>
          <w:szCs w:val="20"/>
        </w:rPr>
        <w:t xml:space="preserve">Your child has needs to know how to contact the police, ambulance or fire and emergency services for times when they can’t find an adult to help but they also need to understand when </w:t>
      </w:r>
      <w:r w:rsidRPr="00CA1E6E">
        <w:rPr>
          <w:rFonts w:ascii="Arial" w:eastAsia="Times New Roman" w:hAnsi="Arial" w:cs="Arial"/>
          <w:sz w:val="20"/>
          <w:szCs w:val="20"/>
          <w:lang w:eastAsia="en-AU"/>
        </w:rPr>
        <w:t xml:space="preserve">it </w:t>
      </w:r>
      <w:r w:rsidR="00BC3374">
        <w:rPr>
          <w:rFonts w:ascii="Arial" w:eastAsia="Times New Roman" w:hAnsi="Arial" w:cs="Arial"/>
          <w:sz w:val="20"/>
          <w:szCs w:val="20"/>
          <w:lang w:eastAsia="en-AU"/>
        </w:rPr>
        <w:t xml:space="preserve">is </w:t>
      </w:r>
      <w:r w:rsidRPr="00CA1E6E">
        <w:rPr>
          <w:rFonts w:ascii="Arial" w:eastAsia="Times New Roman" w:hAnsi="Arial" w:cs="Arial"/>
          <w:sz w:val="20"/>
          <w:szCs w:val="20"/>
          <w:lang w:eastAsia="en-AU"/>
        </w:rPr>
        <w:t xml:space="preserve">appropriate to use Triple 000. </w:t>
      </w:r>
    </w:p>
    <w:p w:rsidR="00783EDC" w:rsidRPr="00CA1E6E" w:rsidRDefault="00783EDC" w:rsidP="00652064">
      <w:pPr>
        <w:pStyle w:val="ListParagraph"/>
        <w:numPr>
          <w:ilvl w:val="0"/>
          <w:numId w:val="31"/>
        </w:numPr>
        <w:rPr>
          <w:rFonts w:ascii="Arial" w:eastAsia="Times New Roman" w:hAnsi="Arial" w:cs="Arial"/>
          <w:sz w:val="20"/>
          <w:szCs w:val="20"/>
          <w:lang w:eastAsia="en-AU"/>
        </w:rPr>
      </w:pPr>
      <w:r w:rsidRPr="00CA1E6E">
        <w:rPr>
          <w:rFonts w:ascii="Arial" w:eastAsia="Times New Roman" w:hAnsi="Arial" w:cs="Arial"/>
          <w:sz w:val="20"/>
          <w:szCs w:val="20"/>
          <w:lang w:eastAsia="en-AU"/>
        </w:rPr>
        <w:t>When someone seriously injured or in need of urgent medical help</w:t>
      </w:r>
      <w:r w:rsidR="00BC3374">
        <w:rPr>
          <w:rFonts w:ascii="Arial" w:eastAsia="Times New Roman" w:hAnsi="Arial" w:cs="Arial"/>
          <w:sz w:val="20"/>
          <w:szCs w:val="20"/>
          <w:lang w:eastAsia="en-AU"/>
        </w:rPr>
        <w:t>.</w:t>
      </w:r>
    </w:p>
    <w:p w:rsidR="00783EDC" w:rsidRPr="00CA1E6E" w:rsidRDefault="00783EDC" w:rsidP="00652064">
      <w:pPr>
        <w:pStyle w:val="ListParagraph"/>
        <w:numPr>
          <w:ilvl w:val="0"/>
          <w:numId w:val="31"/>
        </w:numPr>
        <w:rPr>
          <w:rFonts w:ascii="Arial" w:eastAsia="Times New Roman" w:hAnsi="Arial" w:cs="Arial"/>
          <w:sz w:val="20"/>
          <w:szCs w:val="20"/>
          <w:lang w:eastAsia="en-AU"/>
        </w:rPr>
      </w:pPr>
      <w:r w:rsidRPr="00CA1E6E">
        <w:rPr>
          <w:rFonts w:ascii="Arial" w:eastAsia="Times New Roman" w:hAnsi="Arial" w:cs="Arial"/>
          <w:sz w:val="20"/>
          <w:szCs w:val="20"/>
          <w:lang w:eastAsia="en-AU"/>
        </w:rPr>
        <w:t xml:space="preserve">When your life or property </w:t>
      </w:r>
      <w:r w:rsidR="00BC3374">
        <w:rPr>
          <w:rFonts w:ascii="Arial" w:eastAsia="Times New Roman" w:hAnsi="Arial" w:cs="Arial"/>
          <w:sz w:val="20"/>
          <w:szCs w:val="20"/>
          <w:lang w:eastAsia="en-AU"/>
        </w:rPr>
        <w:t xml:space="preserve">is </w:t>
      </w:r>
      <w:r w:rsidRPr="00CA1E6E">
        <w:rPr>
          <w:rFonts w:ascii="Arial" w:eastAsia="Times New Roman" w:hAnsi="Arial" w:cs="Arial"/>
          <w:sz w:val="20"/>
          <w:szCs w:val="20"/>
          <w:lang w:eastAsia="en-AU"/>
        </w:rPr>
        <w:t>bein</w:t>
      </w:r>
      <w:r w:rsidR="00BC3374">
        <w:rPr>
          <w:rFonts w:ascii="Arial" w:eastAsia="Times New Roman" w:hAnsi="Arial" w:cs="Arial"/>
          <w:sz w:val="20"/>
          <w:szCs w:val="20"/>
          <w:lang w:eastAsia="en-AU"/>
        </w:rPr>
        <w:t>g threatened.</w:t>
      </w:r>
    </w:p>
    <w:p w:rsidR="00783EDC" w:rsidRPr="00CA1E6E" w:rsidRDefault="00783EDC" w:rsidP="00652064">
      <w:pPr>
        <w:pStyle w:val="ListParagraph"/>
        <w:numPr>
          <w:ilvl w:val="0"/>
          <w:numId w:val="31"/>
        </w:numPr>
        <w:rPr>
          <w:rFonts w:ascii="Arial" w:eastAsia="Times New Roman" w:hAnsi="Arial" w:cs="Arial"/>
          <w:sz w:val="20"/>
          <w:szCs w:val="20"/>
          <w:lang w:eastAsia="en-AU"/>
        </w:rPr>
      </w:pPr>
      <w:r w:rsidRPr="00CA1E6E">
        <w:rPr>
          <w:rFonts w:ascii="Arial" w:eastAsia="Times New Roman" w:hAnsi="Arial" w:cs="Arial"/>
          <w:sz w:val="20"/>
          <w:szCs w:val="20"/>
          <w:lang w:eastAsia="en-AU"/>
        </w:rPr>
        <w:t>When you have just witnessed a serious accident or crime</w:t>
      </w:r>
      <w:r w:rsidR="00BC3374">
        <w:rPr>
          <w:rFonts w:ascii="Arial" w:hAnsi="Arial" w:cs="Arial"/>
          <w:noProof/>
          <w:color w:val="FFFFFF"/>
          <w:sz w:val="20"/>
          <w:szCs w:val="20"/>
          <w:lang w:eastAsia="en-AU"/>
        </w:rPr>
        <w:t>.</w:t>
      </w:r>
    </w:p>
    <w:p w:rsidR="00E56609" w:rsidRPr="00CA1E6E" w:rsidRDefault="00E56609" w:rsidP="00EA1E3E">
      <w:pPr>
        <w:autoSpaceDE w:val="0"/>
        <w:autoSpaceDN w:val="0"/>
        <w:adjustRightInd w:val="0"/>
        <w:spacing w:after="0" w:line="240" w:lineRule="auto"/>
        <w:rPr>
          <w:rFonts w:ascii="Arial" w:hAnsi="Arial" w:cs="Arial"/>
          <w:b/>
          <w:bCs/>
          <w:color w:val="000000"/>
          <w:sz w:val="20"/>
          <w:szCs w:val="20"/>
        </w:rPr>
      </w:pPr>
    </w:p>
    <w:p w:rsidR="00E56609" w:rsidRPr="00CA1E6E" w:rsidRDefault="00E56609" w:rsidP="00652064">
      <w:pPr>
        <w:rPr>
          <w:rFonts w:ascii="Arial" w:hAnsi="Arial" w:cs="Arial"/>
          <w:b/>
          <w:sz w:val="20"/>
          <w:szCs w:val="20"/>
          <w:lang w:eastAsia="en-AU"/>
        </w:rPr>
      </w:pPr>
      <w:r w:rsidRPr="00CA1E6E">
        <w:rPr>
          <w:rFonts w:ascii="Arial" w:hAnsi="Arial" w:cs="Arial"/>
          <w:b/>
          <w:sz w:val="20"/>
          <w:szCs w:val="20"/>
          <w:lang w:eastAsia="en-AU"/>
        </w:rPr>
        <w:t>About triple zero (000)</w:t>
      </w:r>
    </w:p>
    <w:p w:rsidR="00E56609" w:rsidRPr="00CA1E6E" w:rsidRDefault="00E56609" w:rsidP="00652064">
      <w:pPr>
        <w:pStyle w:val="ListParagraph"/>
        <w:numPr>
          <w:ilvl w:val="0"/>
          <w:numId w:val="32"/>
        </w:numPr>
        <w:rPr>
          <w:rFonts w:ascii="Arial" w:hAnsi="Arial" w:cs="Arial"/>
          <w:sz w:val="20"/>
          <w:szCs w:val="20"/>
          <w:lang w:eastAsia="en-AU"/>
        </w:rPr>
      </w:pPr>
      <w:r w:rsidRPr="00CA1E6E">
        <w:rPr>
          <w:rFonts w:ascii="Arial" w:hAnsi="Arial" w:cs="Arial"/>
          <w:sz w:val="20"/>
          <w:szCs w:val="20"/>
          <w:lang w:eastAsia="en-AU"/>
        </w:rPr>
        <w:t>Triple Zero calls are free</w:t>
      </w:r>
      <w:r w:rsidR="00BC3374">
        <w:rPr>
          <w:rFonts w:ascii="Arial" w:hAnsi="Arial" w:cs="Arial"/>
          <w:sz w:val="20"/>
          <w:szCs w:val="20"/>
          <w:lang w:eastAsia="en-AU"/>
        </w:rPr>
        <w:t>.</w:t>
      </w:r>
    </w:p>
    <w:p w:rsidR="00783EDC" w:rsidRPr="00CA1E6E" w:rsidRDefault="00783EDC" w:rsidP="00783EDC">
      <w:pPr>
        <w:shd w:val="clear" w:color="auto" w:fill="FFFFFF"/>
        <w:spacing w:after="180" w:line="384" w:lineRule="atLeast"/>
        <w:rPr>
          <w:rFonts w:ascii="Arial" w:eastAsia="Times New Roman" w:hAnsi="Arial" w:cs="Arial"/>
          <w:sz w:val="20"/>
          <w:szCs w:val="20"/>
          <w:lang w:eastAsia="en-AU"/>
        </w:rPr>
      </w:pPr>
      <w:r w:rsidRPr="00CA1E6E">
        <w:rPr>
          <w:rFonts w:ascii="Arial" w:eastAsia="Times New Roman" w:hAnsi="Arial" w:cs="Arial"/>
          <w:b/>
          <w:bCs/>
          <w:sz w:val="20"/>
          <w:szCs w:val="20"/>
          <w:lang w:eastAsia="en-AU"/>
        </w:rPr>
        <w:t xml:space="preserve">What do you need </w:t>
      </w:r>
      <w:r w:rsidR="00CF7BA7" w:rsidRPr="00CA1E6E">
        <w:rPr>
          <w:rFonts w:ascii="Arial" w:eastAsia="Times New Roman" w:hAnsi="Arial" w:cs="Arial"/>
          <w:b/>
          <w:bCs/>
          <w:sz w:val="20"/>
          <w:szCs w:val="20"/>
          <w:lang w:eastAsia="en-AU"/>
        </w:rPr>
        <w:t>to</w:t>
      </w:r>
      <w:r w:rsidRPr="00CA1E6E">
        <w:rPr>
          <w:rFonts w:ascii="Arial" w:eastAsia="Times New Roman" w:hAnsi="Arial" w:cs="Arial"/>
          <w:b/>
          <w:bCs/>
          <w:sz w:val="20"/>
          <w:szCs w:val="20"/>
          <w:lang w:eastAsia="en-AU"/>
        </w:rPr>
        <w:t xml:space="preserve"> know When you call Triple Zero (000)</w:t>
      </w:r>
    </w:p>
    <w:p w:rsidR="00E56609" w:rsidRPr="00CA1E6E" w:rsidRDefault="00783EDC" w:rsidP="00783EDC">
      <w:pPr>
        <w:pStyle w:val="ListParagraph"/>
        <w:numPr>
          <w:ilvl w:val="0"/>
          <w:numId w:val="10"/>
        </w:numPr>
        <w:shd w:val="clear" w:color="auto" w:fill="FFFFFF"/>
        <w:spacing w:after="0"/>
        <w:rPr>
          <w:rFonts w:ascii="Arial" w:eastAsia="Times New Roman" w:hAnsi="Arial" w:cs="Arial"/>
          <w:sz w:val="20"/>
          <w:szCs w:val="20"/>
          <w:lang w:eastAsia="en-AU"/>
        </w:rPr>
      </w:pPr>
      <w:r w:rsidRPr="00CA1E6E">
        <w:rPr>
          <w:rFonts w:ascii="Arial" w:eastAsia="Times New Roman" w:hAnsi="Arial" w:cs="Arial"/>
          <w:sz w:val="20"/>
          <w:szCs w:val="20"/>
          <w:lang w:eastAsia="en-AU"/>
        </w:rPr>
        <w:t>What service you need….</w:t>
      </w:r>
      <w:r w:rsidR="00E56609" w:rsidRPr="00CA1E6E">
        <w:rPr>
          <w:rFonts w:ascii="Arial" w:eastAsia="Times New Roman" w:hAnsi="Arial" w:cs="Arial"/>
          <w:sz w:val="20"/>
          <w:szCs w:val="20"/>
          <w:lang w:eastAsia="en-AU"/>
        </w:rPr>
        <w:t xml:space="preserve"> Police, Fire or Ambulance?</w:t>
      </w:r>
    </w:p>
    <w:p w:rsidR="00E56609" w:rsidRPr="00CA1E6E" w:rsidRDefault="00E56609" w:rsidP="00783EDC">
      <w:pPr>
        <w:pStyle w:val="ListParagraph"/>
        <w:numPr>
          <w:ilvl w:val="0"/>
          <w:numId w:val="10"/>
        </w:numPr>
        <w:shd w:val="clear" w:color="auto" w:fill="FFFFFF"/>
        <w:spacing w:after="0"/>
        <w:rPr>
          <w:rFonts w:ascii="Arial" w:eastAsia="Times New Roman" w:hAnsi="Arial" w:cs="Arial"/>
          <w:sz w:val="20"/>
          <w:szCs w:val="20"/>
          <w:lang w:eastAsia="en-AU"/>
        </w:rPr>
      </w:pPr>
      <w:r w:rsidRPr="00CA1E6E">
        <w:rPr>
          <w:rFonts w:ascii="Arial" w:eastAsia="Times New Roman" w:hAnsi="Arial" w:cs="Arial"/>
          <w:sz w:val="20"/>
          <w:szCs w:val="20"/>
          <w:lang w:eastAsia="en-AU"/>
        </w:rPr>
        <w:t>Tell us exactly where to come. Give an address or location.</w:t>
      </w:r>
    </w:p>
    <w:p w:rsidR="00783EDC" w:rsidRPr="00CA1E6E" w:rsidRDefault="00783EDC" w:rsidP="00783EDC">
      <w:pPr>
        <w:pStyle w:val="ListParagraph"/>
        <w:numPr>
          <w:ilvl w:val="0"/>
          <w:numId w:val="10"/>
        </w:numPr>
        <w:autoSpaceDE w:val="0"/>
        <w:autoSpaceDN w:val="0"/>
        <w:adjustRightInd w:val="0"/>
        <w:spacing w:after="0"/>
        <w:rPr>
          <w:rFonts w:ascii="Arial" w:hAnsi="Arial" w:cs="Arial"/>
          <w:bCs/>
          <w:sz w:val="20"/>
          <w:szCs w:val="20"/>
        </w:rPr>
      </w:pPr>
      <w:r w:rsidRPr="00CA1E6E">
        <w:rPr>
          <w:rFonts w:ascii="Arial" w:hAnsi="Arial" w:cs="Arial"/>
          <w:bCs/>
          <w:sz w:val="20"/>
          <w:szCs w:val="20"/>
        </w:rPr>
        <w:t>Stay calm and answer all questions to the best of your ability</w:t>
      </w:r>
      <w:r w:rsidR="00BC3374">
        <w:rPr>
          <w:rFonts w:ascii="Arial" w:hAnsi="Arial" w:cs="Arial"/>
          <w:bCs/>
          <w:sz w:val="20"/>
          <w:szCs w:val="20"/>
        </w:rPr>
        <w:t>.</w:t>
      </w:r>
    </w:p>
    <w:p w:rsidR="00783EDC" w:rsidRPr="00CA1E6E" w:rsidRDefault="00783EDC" w:rsidP="00783EDC">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 </w:t>
      </w:r>
    </w:p>
    <w:p w:rsidR="003D7CD9" w:rsidRPr="00FB561D" w:rsidRDefault="00EA1E3E" w:rsidP="00783EDC">
      <w:pPr>
        <w:autoSpaceDE w:val="0"/>
        <w:autoSpaceDN w:val="0"/>
        <w:adjustRightInd w:val="0"/>
        <w:spacing w:after="0" w:line="240" w:lineRule="auto"/>
        <w:rPr>
          <w:rFonts w:ascii="Arial" w:hAnsi="Arial" w:cs="Arial"/>
          <w:color w:val="000000"/>
          <w:sz w:val="20"/>
          <w:szCs w:val="20"/>
        </w:rPr>
      </w:pPr>
      <w:r w:rsidRPr="00FB561D">
        <w:rPr>
          <w:rFonts w:ascii="Arial" w:hAnsi="Arial" w:cs="Arial"/>
          <w:color w:val="000000"/>
          <w:sz w:val="20"/>
          <w:szCs w:val="20"/>
        </w:rPr>
        <w:t>.</w:t>
      </w: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CF7BA7" w:rsidRPr="00FB561D" w:rsidRDefault="00CF7BA7" w:rsidP="00783EDC">
      <w:pPr>
        <w:autoSpaceDE w:val="0"/>
        <w:autoSpaceDN w:val="0"/>
        <w:adjustRightInd w:val="0"/>
        <w:spacing w:after="0" w:line="240" w:lineRule="auto"/>
        <w:rPr>
          <w:rFonts w:ascii="Arial" w:hAnsi="Arial" w:cs="Arial"/>
          <w:color w:val="000000"/>
          <w:sz w:val="20"/>
          <w:szCs w:val="20"/>
        </w:rPr>
      </w:pPr>
    </w:p>
    <w:p w:rsidR="003D7CD9" w:rsidRPr="00CA1E6E" w:rsidRDefault="00E16A40" w:rsidP="00E357C4">
      <w:pPr>
        <w:pBdr>
          <w:bottom w:val="single" w:sz="4" w:space="1" w:color="auto"/>
        </w:pBdr>
        <w:rPr>
          <w:rFonts w:ascii="Arial" w:hAnsi="Arial" w:cs="Arial"/>
          <w:sz w:val="20"/>
          <w:szCs w:val="20"/>
        </w:rPr>
      </w:pPr>
      <w:bookmarkStart w:id="12" w:name="_Toc506390725"/>
      <w:r w:rsidRPr="00FB561D">
        <w:rPr>
          <w:rStyle w:val="Heading1Char"/>
          <w:rFonts w:ascii="Arial" w:eastAsiaTheme="minorHAnsi" w:hAnsi="Arial" w:cs="Arial"/>
        </w:rPr>
        <w:lastRenderedPageBreak/>
        <w:t xml:space="preserve">Week 1: Introduction </w:t>
      </w:r>
      <w:r w:rsidR="003D7CD9" w:rsidRPr="00FB561D">
        <w:rPr>
          <w:rStyle w:val="Heading1Char"/>
          <w:rFonts w:ascii="Arial" w:eastAsiaTheme="minorHAnsi" w:hAnsi="Arial" w:cs="Arial"/>
        </w:rPr>
        <w:t>Caffeine and energy drinks</w:t>
      </w:r>
      <w:bookmarkEnd w:id="12"/>
      <w:r w:rsidR="00E357C4" w:rsidRPr="00FB561D">
        <w:rPr>
          <w:rFonts w:ascii="Arial" w:hAnsi="Arial" w:cs="Arial"/>
        </w:rPr>
        <w:t xml:space="preserve"> </w:t>
      </w:r>
      <w:r w:rsidR="00E357C4" w:rsidRPr="00CA1E6E">
        <w:rPr>
          <w:rFonts w:ascii="Arial" w:hAnsi="Arial" w:cs="Arial"/>
          <w:sz w:val="20"/>
          <w:szCs w:val="20"/>
        </w:rPr>
        <w:t xml:space="preserve">(Reference: </w:t>
      </w:r>
      <w:hyperlink r:id="rId22" w:history="1">
        <w:r w:rsidR="00BC3374"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783EDC" w:rsidRPr="00CA1E6E" w:rsidRDefault="00783EDC" w:rsidP="00783EDC">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Caffeine is a stimulant drug that comes from a range of plants such as tea, coffee,</w:t>
      </w:r>
      <w:r w:rsidR="003D7CD9" w:rsidRPr="00CA1E6E">
        <w:rPr>
          <w:rFonts w:ascii="Arial" w:hAnsi="Arial" w:cs="Arial"/>
          <w:sz w:val="20"/>
          <w:szCs w:val="20"/>
        </w:rPr>
        <w:t xml:space="preserve"> </w:t>
      </w:r>
      <w:r w:rsidRPr="00CA1E6E">
        <w:rPr>
          <w:rFonts w:ascii="Arial" w:hAnsi="Arial" w:cs="Arial"/>
          <w:sz w:val="20"/>
          <w:szCs w:val="20"/>
        </w:rPr>
        <w:t>cacao pod (used to make cocoa and chocolate) and guarana (used in energy bars</w:t>
      </w:r>
      <w:r w:rsidR="003D7CD9" w:rsidRPr="00CA1E6E">
        <w:rPr>
          <w:rFonts w:ascii="Arial" w:hAnsi="Arial" w:cs="Arial"/>
          <w:sz w:val="20"/>
          <w:szCs w:val="20"/>
        </w:rPr>
        <w:t xml:space="preserve"> </w:t>
      </w:r>
      <w:r w:rsidRPr="00CA1E6E">
        <w:rPr>
          <w:rFonts w:ascii="Arial" w:hAnsi="Arial" w:cs="Arial"/>
          <w:sz w:val="20"/>
          <w:szCs w:val="20"/>
        </w:rPr>
        <w:t>and energy drinks).</w:t>
      </w:r>
    </w:p>
    <w:p w:rsidR="003D7CD9" w:rsidRPr="00CA1E6E" w:rsidRDefault="003D7CD9" w:rsidP="00783EDC">
      <w:pPr>
        <w:autoSpaceDE w:val="0"/>
        <w:autoSpaceDN w:val="0"/>
        <w:adjustRightInd w:val="0"/>
        <w:spacing w:after="0" w:line="240" w:lineRule="auto"/>
        <w:rPr>
          <w:rFonts w:ascii="Arial" w:hAnsi="Arial" w:cs="Arial"/>
          <w:sz w:val="20"/>
          <w:szCs w:val="20"/>
        </w:rPr>
      </w:pPr>
    </w:p>
    <w:p w:rsidR="003D7CD9" w:rsidRPr="00CA1E6E" w:rsidRDefault="003D7CD9" w:rsidP="00E357C4">
      <w:pPr>
        <w:pStyle w:val="NormalWeb"/>
        <w:shd w:val="clear" w:color="auto" w:fill="FFFFFF"/>
        <w:rPr>
          <w:rFonts w:ascii="Arial" w:hAnsi="Arial" w:cs="Arial"/>
          <w:sz w:val="20"/>
          <w:szCs w:val="20"/>
        </w:rPr>
      </w:pPr>
      <w:r w:rsidRPr="00CA1E6E">
        <w:rPr>
          <w:rFonts w:ascii="Arial" w:hAnsi="Arial" w:cs="Arial"/>
          <w:b/>
          <w:sz w:val="20"/>
          <w:szCs w:val="20"/>
        </w:rPr>
        <w:t>Is there a safe limit for caffeine?</w:t>
      </w:r>
      <w:r w:rsidR="00E357C4" w:rsidRPr="00CA1E6E">
        <w:rPr>
          <w:rFonts w:ascii="Arial" w:hAnsi="Arial" w:cs="Arial"/>
          <w:b/>
          <w:sz w:val="20"/>
          <w:szCs w:val="20"/>
        </w:rPr>
        <w:t xml:space="preserve"> </w:t>
      </w:r>
      <w:r w:rsidR="00E357C4" w:rsidRPr="00CA1E6E">
        <w:rPr>
          <w:rFonts w:ascii="Arial" w:hAnsi="Arial" w:cs="Arial"/>
          <w:sz w:val="20"/>
          <w:szCs w:val="20"/>
        </w:rPr>
        <w:t xml:space="preserve">(Reference: </w:t>
      </w:r>
      <w:hyperlink r:id="rId23" w:history="1">
        <w:r w:rsidR="00E357C4" w:rsidRPr="00CA1E6E">
          <w:rPr>
            <w:rStyle w:val="Hyperlink"/>
            <w:rFonts w:ascii="Arial" w:hAnsi="Arial" w:cs="Arial"/>
            <w:sz w:val="20"/>
            <w:szCs w:val="20"/>
          </w:rPr>
          <w:t>http://www.foodstandards.gov.au/consumer/generalissues/Pages/Caffeine.aspx</w:t>
        </w:r>
      </w:hyperlink>
      <w:r w:rsidR="00E357C4" w:rsidRPr="00CA1E6E">
        <w:rPr>
          <w:rFonts w:ascii="Arial" w:hAnsi="Arial" w:cs="Arial"/>
          <w:sz w:val="20"/>
          <w:szCs w:val="20"/>
        </w:rPr>
        <w:t>)</w:t>
      </w:r>
    </w:p>
    <w:p w:rsidR="003D7CD9" w:rsidRPr="00CA1E6E" w:rsidRDefault="003D7CD9" w:rsidP="00E357C4">
      <w:pPr>
        <w:pStyle w:val="NormalWeb"/>
        <w:shd w:val="clear" w:color="auto" w:fill="FFFFFF"/>
        <w:rPr>
          <w:rFonts w:ascii="Arial" w:hAnsi="Arial" w:cs="Arial"/>
          <w:sz w:val="20"/>
          <w:szCs w:val="20"/>
        </w:rPr>
      </w:pPr>
      <w:r w:rsidRPr="00CA1E6E">
        <w:rPr>
          <w:rFonts w:ascii="Arial" w:hAnsi="Arial" w:cs="Arial"/>
          <w:sz w:val="20"/>
          <w:szCs w:val="20"/>
        </w:rPr>
        <w:t xml:space="preserve">There is currently no recognised health-based guidance value, such as an Acceptable Daily Intake, for caffeine. However, a FSANZ Expert Working Group analysed the available literature in 2000 and concluded that there was evidence of increased anxiety levels in children at doses of about 3 mg of caffeine per kilogram of bodyweight per day. The anxiety level for children aged 5-12 equates to a caffeine dose of 95 mg per day (approximately two cans of cola) and about 210 mg per day (approximately three cups of instant coffee) for adults. </w:t>
      </w:r>
    </w:p>
    <w:p w:rsidR="00E357C4" w:rsidRPr="00CA1E6E" w:rsidRDefault="00E16A40" w:rsidP="00E357C4">
      <w:pPr>
        <w:pBdr>
          <w:bottom w:val="single" w:sz="4" w:space="1" w:color="auto"/>
        </w:pBdr>
        <w:rPr>
          <w:rFonts w:ascii="Arial" w:hAnsi="Arial" w:cs="Arial"/>
          <w:sz w:val="20"/>
          <w:szCs w:val="20"/>
        </w:rPr>
      </w:pPr>
      <w:bookmarkStart w:id="13" w:name="_Toc506390726"/>
      <w:r w:rsidRPr="00FB561D">
        <w:rPr>
          <w:rStyle w:val="Heading1Char"/>
          <w:rFonts w:ascii="Arial" w:eastAsiaTheme="minorHAnsi" w:hAnsi="Arial" w:cs="Arial"/>
        </w:rPr>
        <w:t xml:space="preserve">Week 2: </w:t>
      </w:r>
      <w:r w:rsidR="00783EDC" w:rsidRPr="00FB561D">
        <w:rPr>
          <w:rStyle w:val="Heading1Char"/>
          <w:rFonts w:ascii="Arial" w:eastAsiaTheme="minorHAnsi" w:hAnsi="Arial" w:cs="Arial"/>
        </w:rPr>
        <w:t>Some things to think about before giving</w:t>
      </w:r>
      <w:r w:rsidR="003D7CD9" w:rsidRPr="00FB561D">
        <w:rPr>
          <w:rStyle w:val="Heading1Char"/>
          <w:rFonts w:ascii="Arial" w:eastAsiaTheme="minorHAnsi" w:hAnsi="Arial" w:cs="Arial"/>
        </w:rPr>
        <w:t xml:space="preserve"> </w:t>
      </w:r>
      <w:r w:rsidR="00880E7A">
        <w:rPr>
          <w:rStyle w:val="Heading1Char"/>
          <w:rFonts w:ascii="Arial" w:eastAsiaTheme="minorHAnsi" w:hAnsi="Arial" w:cs="Arial"/>
        </w:rPr>
        <w:t xml:space="preserve">children </w:t>
      </w:r>
      <w:r w:rsidR="00783EDC" w:rsidRPr="00FB561D">
        <w:rPr>
          <w:rStyle w:val="Heading1Char"/>
          <w:rFonts w:ascii="Arial" w:eastAsiaTheme="minorHAnsi" w:hAnsi="Arial" w:cs="Arial"/>
        </w:rPr>
        <w:t xml:space="preserve">products containing caffeine </w:t>
      </w:r>
      <w:bookmarkEnd w:id="13"/>
      <w:r w:rsidR="00E357C4" w:rsidRPr="00CA1E6E">
        <w:rPr>
          <w:rFonts w:ascii="Arial" w:hAnsi="Arial" w:cs="Arial"/>
          <w:sz w:val="20"/>
          <w:szCs w:val="20"/>
        </w:rPr>
        <w:t xml:space="preserve">(Reference: </w:t>
      </w:r>
      <w:hyperlink r:id="rId24" w:history="1">
        <w:r w:rsidR="00880E7A"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E357C4" w:rsidRPr="00CA1E6E" w:rsidRDefault="00783EDC" w:rsidP="003D7CD9">
      <w:pPr>
        <w:pStyle w:val="NormalWeb"/>
        <w:numPr>
          <w:ilvl w:val="0"/>
          <w:numId w:val="14"/>
        </w:numPr>
        <w:shd w:val="clear" w:color="auto" w:fill="FFFFFF"/>
        <w:autoSpaceDE w:val="0"/>
        <w:autoSpaceDN w:val="0"/>
        <w:adjustRightInd w:val="0"/>
        <w:spacing w:after="0"/>
        <w:rPr>
          <w:rFonts w:ascii="Arial" w:hAnsi="Arial" w:cs="Arial"/>
          <w:sz w:val="20"/>
          <w:szCs w:val="20"/>
        </w:rPr>
      </w:pPr>
      <w:r w:rsidRPr="00CA1E6E">
        <w:rPr>
          <w:rFonts w:ascii="Arial" w:hAnsi="Arial" w:cs="Arial"/>
          <w:sz w:val="20"/>
          <w:szCs w:val="20"/>
        </w:rPr>
        <w:t>Caffeine can affect a growing brain so food or drink</w:t>
      </w:r>
      <w:r w:rsidR="003D7CD9" w:rsidRPr="00CA1E6E">
        <w:rPr>
          <w:rFonts w:ascii="Arial" w:hAnsi="Arial" w:cs="Arial"/>
          <w:sz w:val="20"/>
          <w:szCs w:val="20"/>
        </w:rPr>
        <w:t xml:space="preserve"> </w:t>
      </w:r>
      <w:r w:rsidRPr="00CA1E6E">
        <w:rPr>
          <w:rFonts w:ascii="Arial" w:hAnsi="Arial" w:cs="Arial"/>
          <w:sz w:val="20"/>
          <w:szCs w:val="20"/>
        </w:rPr>
        <w:t>containing high levels of caffeine, such as energy</w:t>
      </w:r>
      <w:r w:rsidR="003D7CD9" w:rsidRPr="00CA1E6E">
        <w:rPr>
          <w:rFonts w:ascii="Arial" w:hAnsi="Arial" w:cs="Arial"/>
          <w:sz w:val="20"/>
          <w:szCs w:val="20"/>
        </w:rPr>
        <w:t xml:space="preserve"> </w:t>
      </w:r>
      <w:r w:rsidRPr="00CA1E6E">
        <w:rPr>
          <w:rFonts w:ascii="Arial" w:hAnsi="Arial" w:cs="Arial"/>
          <w:sz w:val="20"/>
          <w:szCs w:val="20"/>
          <w:u w:val="single"/>
        </w:rPr>
        <w:t>drinks are not recommended for children under 15</w:t>
      </w:r>
      <w:r w:rsidR="003D7CD9" w:rsidRPr="00CA1E6E">
        <w:rPr>
          <w:rFonts w:ascii="Arial" w:hAnsi="Arial" w:cs="Arial"/>
          <w:sz w:val="20"/>
          <w:szCs w:val="20"/>
          <w:u w:val="single"/>
        </w:rPr>
        <w:t xml:space="preserve"> </w:t>
      </w:r>
      <w:r w:rsidRPr="00CA1E6E">
        <w:rPr>
          <w:rFonts w:ascii="Arial" w:hAnsi="Arial" w:cs="Arial"/>
          <w:sz w:val="20"/>
          <w:szCs w:val="20"/>
          <w:u w:val="single"/>
        </w:rPr>
        <w:t>years</w:t>
      </w:r>
      <w:r w:rsidRPr="00CA1E6E">
        <w:rPr>
          <w:rFonts w:ascii="Arial" w:hAnsi="Arial" w:cs="Arial"/>
          <w:sz w:val="20"/>
          <w:szCs w:val="20"/>
        </w:rPr>
        <w:t>.</w:t>
      </w:r>
    </w:p>
    <w:p w:rsidR="00783EDC" w:rsidRPr="00CA1E6E" w:rsidRDefault="00783EDC" w:rsidP="003D7CD9">
      <w:pPr>
        <w:pStyle w:val="NormalWeb"/>
        <w:numPr>
          <w:ilvl w:val="0"/>
          <w:numId w:val="14"/>
        </w:numPr>
        <w:shd w:val="clear" w:color="auto" w:fill="FFFFFF"/>
        <w:autoSpaceDE w:val="0"/>
        <w:autoSpaceDN w:val="0"/>
        <w:adjustRightInd w:val="0"/>
        <w:spacing w:after="0"/>
        <w:rPr>
          <w:rFonts w:ascii="Arial" w:hAnsi="Arial" w:cs="Arial"/>
          <w:sz w:val="20"/>
          <w:szCs w:val="20"/>
        </w:rPr>
      </w:pPr>
      <w:r w:rsidRPr="00CA1E6E">
        <w:rPr>
          <w:rFonts w:ascii="Arial" w:hAnsi="Arial" w:cs="Arial"/>
          <w:sz w:val="20"/>
          <w:szCs w:val="20"/>
        </w:rPr>
        <w:t>Children who consume high levels of caffeine (</w:t>
      </w:r>
      <w:r w:rsidR="005711C9" w:rsidRPr="00CA1E6E">
        <w:rPr>
          <w:rFonts w:ascii="Arial" w:hAnsi="Arial" w:cs="Arial"/>
          <w:sz w:val="20"/>
          <w:szCs w:val="20"/>
        </w:rPr>
        <w:t>e.g.</w:t>
      </w:r>
      <w:r w:rsidR="003D7CD9" w:rsidRPr="00CA1E6E">
        <w:rPr>
          <w:rFonts w:ascii="Arial" w:hAnsi="Arial" w:cs="Arial"/>
          <w:sz w:val="20"/>
          <w:szCs w:val="20"/>
        </w:rPr>
        <w:t xml:space="preserve"> </w:t>
      </w:r>
      <w:r w:rsidRPr="00CA1E6E">
        <w:rPr>
          <w:rFonts w:ascii="Arial" w:hAnsi="Arial" w:cs="Arial"/>
          <w:sz w:val="20"/>
          <w:szCs w:val="20"/>
        </w:rPr>
        <w:t>through energy drinks) may suffer from increased</w:t>
      </w:r>
      <w:r w:rsidR="003D7CD9" w:rsidRPr="00CA1E6E">
        <w:rPr>
          <w:rFonts w:ascii="Arial" w:hAnsi="Arial" w:cs="Arial"/>
          <w:sz w:val="20"/>
          <w:szCs w:val="20"/>
        </w:rPr>
        <w:t xml:space="preserve"> </w:t>
      </w:r>
      <w:r w:rsidRPr="00CA1E6E">
        <w:rPr>
          <w:rFonts w:ascii="Arial" w:hAnsi="Arial" w:cs="Arial"/>
          <w:sz w:val="20"/>
          <w:szCs w:val="20"/>
        </w:rPr>
        <w:t>heart rate, excitability, sleep problems, bed-wetting</w:t>
      </w:r>
      <w:r w:rsidR="003D7CD9" w:rsidRPr="00CA1E6E">
        <w:rPr>
          <w:rFonts w:ascii="Arial" w:hAnsi="Arial" w:cs="Arial"/>
          <w:sz w:val="20"/>
          <w:szCs w:val="20"/>
        </w:rPr>
        <w:t xml:space="preserve"> </w:t>
      </w:r>
      <w:r w:rsidRPr="00CA1E6E">
        <w:rPr>
          <w:rFonts w:ascii="Arial" w:hAnsi="Arial" w:cs="Arial"/>
          <w:sz w:val="20"/>
          <w:szCs w:val="20"/>
        </w:rPr>
        <w:t>and anxiety.</w:t>
      </w:r>
    </w:p>
    <w:p w:rsidR="00783EDC" w:rsidRPr="00CA1E6E" w:rsidRDefault="00783EDC" w:rsidP="003D7CD9">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Caffeine is a diuretic (makes us produce more urine)</w:t>
      </w:r>
      <w:r w:rsidR="003D7CD9" w:rsidRPr="00CA1E6E">
        <w:rPr>
          <w:rFonts w:ascii="Arial" w:hAnsi="Arial" w:cs="Arial"/>
          <w:sz w:val="20"/>
          <w:szCs w:val="20"/>
        </w:rPr>
        <w:t xml:space="preserve"> </w:t>
      </w:r>
      <w:r w:rsidRPr="00CA1E6E">
        <w:rPr>
          <w:rFonts w:ascii="Arial" w:hAnsi="Arial" w:cs="Arial"/>
          <w:sz w:val="20"/>
          <w:szCs w:val="20"/>
        </w:rPr>
        <w:t>and can quickly cause dehydration, which can lead</w:t>
      </w:r>
      <w:r w:rsidR="003D7CD9" w:rsidRPr="00CA1E6E">
        <w:rPr>
          <w:rFonts w:ascii="Arial" w:hAnsi="Arial" w:cs="Arial"/>
          <w:sz w:val="20"/>
          <w:szCs w:val="20"/>
        </w:rPr>
        <w:t xml:space="preserve"> </w:t>
      </w:r>
      <w:r w:rsidRPr="00CA1E6E">
        <w:rPr>
          <w:rFonts w:ascii="Arial" w:hAnsi="Arial" w:cs="Arial"/>
          <w:sz w:val="20"/>
          <w:szCs w:val="20"/>
        </w:rPr>
        <w:t>to overheating and dizziness.</w:t>
      </w:r>
    </w:p>
    <w:p w:rsidR="00783EDC" w:rsidRPr="00CA1E6E" w:rsidRDefault="00783EDC" w:rsidP="003D7CD9">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Energy drinks should not be given to young children</w:t>
      </w:r>
      <w:r w:rsidR="003D7CD9" w:rsidRPr="00CA1E6E">
        <w:rPr>
          <w:rFonts w:ascii="Arial" w:hAnsi="Arial" w:cs="Arial"/>
          <w:sz w:val="20"/>
          <w:szCs w:val="20"/>
        </w:rPr>
        <w:t xml:space="preserve"> </w:t>
      </w:r>
      <w:r w:rsidRPr="00CA1E6E">
        <w:rPr>
          <w:rFonts w:ascii="Arial" w:hAnsi="Arial" w:cs="Arial"/>
          <w:sz w:val="20"/>
          <w:szCs w:val="20"/>
        </w:rPr>
        <w:t>after heavy exercise.</w:t>
      </w:r>
    </w:p>
    <w:p w:rsidR="00783EDC" w:rsidRPr="00CA1E6E" w:rsidRDefault="005B6C7C" w:rsidP="005B6C7C">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noProof/>
          <w:sz w:val="20"/>
          <w:szCs w:val="20"/>
          <w:lang w:eastAsia="en-AU"/>
        </w:rPr>
        <w:drawing>
          <wp:anchor distT="0" distB="0" distL="114300" distR="114300" simplePos="0" relativeHeight="251661312" behindDoc="1" locked="0" layoutInCell="1" allowOverlap="1" wp14:anchorId="1E810B7F" wp14:editId="57A2CA45">
            <wp:simplePos x="0" y="0"/>
            <wp:positionH relativeFrom="column">
              <wp:posOffset>3753485</wp:posOffset>
            </wp:positionH>
            <wp:positionV relativeFrom="paragraph">
              <wp:posOffset>8255</wp:posOffset>
            </wp:positionV>
            <wp:extent cx="2554605" cy="1790700"/>
            <wp:effectExtent l="0" t="0" r="0" b="0"/>
            <wp:wrapTight wrapText="bothSides">
              <wp:wrapPolygon edited="0">
                <wp:start x="0" y="0"/>
                <wp:lineTo x="0" y="21370"/>
                <wp:lineTo x="21423" y="21370"/>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60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EDC" w:rsidRPr="00CA1E6E">
        <w:rPr>
          <w:rFonts w:ascii="Arial" w:hAnsi="Arial" w:cs="Arial"/>
          <w:sz w:val="20"/>
          <w:szCs w:val="20"/>
        </w:rPr>
        <w:t>Energy and cola drinks also contain high amounts of</w:t>
      </w:r>
      <w:r w:rsidR="003D7CD9" w:rsidRPr="00CA1E6E">
        <w:rPr>
          <w:rFonts w:ascii="Arial" w:hAnsi="Arial" w:cs="Arial"/>
          <w:sz w:val="20"/>
          <w:szCs w:val="20"/>
        </w:rPr>
        <w:t xml:space="preserve"> </w:t>
      </w:r>
      <w:r w:rsidR="00783EDC" w:rsidRPr="00CA1E6E">
        <w:rPr>
          <w:rFonts w:ascii="Arial" w:hAnsi="Arial" w:cs="Arial"/>
          <w:sz w:val="20"/>
          <w:szCs w:val="20"/>
        </w:rPr>
        <w:t>sugar (</w:t>
      </w:r>
      <w:r w:rsidR="00CF7BA7" w:rsidRPr="00CA1E6E">
        <w:rPr>
          <w:rFonts w:ascii="Arial" w:hAnsi="Arial" w:cs="Arial"/>
          <w:sz w:val="20"/>
          <w:szCs w:val="20"/>
        </w:rPr>
        <w:t xml:space="preserve">sometimes more than </w:t>
      </w:r>
      <w:r w:rsidR="00783EDC" w:rsidRPr="00CA1E6E">
        <w:rPr>
          <w:rFonts w:ascii="Arial" w:hAnsi="Arial" w:cs="Arial"/>
          <w:sz w:val="20"/>
          <w:szCs w:val="20"/>
        </w:rPr>
        <w:t>5 teaspoons per can) and while some</w:t>
      </w:r>
      <w:r w:rsidR="003D7CD9" w:rsidRPr="00CA1E6E">
        <w:rPr>
          <w:rFonts w:ascii="Arial" w:hAnsi="Arial" w:cs="Arial"/>
          <w:sz w:val="20"/>
          <w:szCs w:val="20"/>
        </w:rPr>
        <w:t xml:space="preserve"> </w:t>
      </w:r>
      <w:r w:rsidR="00783EDC" w:rsidRPr="00CA1E6E">
        <w:rPr>
          <w:rFonts w:ascii="Arial" w:hAnsi="Arial" w:cs="Arial"/>
          <w:sz w:val="20"/>
          <w:szCs w:val="20"/>
        </w:rPr>
        <w:t>energy drinks claim to include natural vitamins and</w:t>
      </w:r>
      <w:r w:rsidR="003D7CD9" w:rsidRPr="00CA1E6E">
        <w:rPr>
          <w:rFonts w:ascii="Arial" w:hAnsi="Arial" w:cs="Arial"/>
          <w:sz w:val="20"/>
          <w:szCs w:val="20"/>
        </w:rPr>
        <w:t xml:space="preserve"> </w:t>
      </w:r>
      <w:r w:rsidR="005711C9" w:rsidRPr="00CA1E6E">
        <w:rPr>
          <w:rFonts w:ascii="Arial" w:hAnsi="Arial" w:cs="Arial"/>
          <w:sz w:val="20"/>
          <w:szCs w:val="20"/>
        </w:rPr>
        <w:t>minerals;</w:t>
      </w:r>
      <w:r w:rsidR="00783EDC" w:rsidRPr="00CA1E6E">
        <w:rPr>
          <w:rFonts w:ascii="Arial" w:hAnsi="Arial" w:cs="Arial"/>
          <w:sz w:val="20"/>
          <w:szCs w:val="20"/>
        </w:rPr>
        <w:t xml:space="preserve"> these are easily obtained from fresh fruit</w:t>
      </w:r>
      <w:r w:rsidR="003D7CD9" w:rsidRPr="00CA1E6E">
        <w:rPr>
          <w:rFonts w:ascii="Arial" w:hAnsi="Arial" w:cs="Arial"/>
          <w:sz w:val="20"/>
          <w:szCs w:val="20"/>
        </w:rPr>
        <w:t xml:space="preserve"> </w:t>
      </w:r>
      <w:r w:rsidR="00783EDC" w:rsidRPr="00CA1E6E">
        <w:rPr>
          <w:rFonts w:ascii="Arial" w:hAnsi="Arial" w:cs="Arial"/>
          <w:sz w:val="20"/>
          <w:szCs w:val="20"/>
        </w:rPr>
        <w:t>and vegetables.</w:t>
      </w:r>
    </w:p>
    <w:p w:rsidR="00783EDC" w:rsidRPr="00CA1E6E" w:rsidRDefault="00783EDC" w:rsidP="003D7CD9">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You might like to talk to your child about</w:t>
      </w:r>
      <w:r w:rsidR="003D7CD9" w:rsidRPr="00CA1E6E">
        <w:rPr>
          <w:rFonts w:ascii="Arial" w:hAnsi="Arial" w:cs="Arial"/>
          <w:sz w:val="20"/>
          <w:szCs w:val="20"/>
        </w:rPr>
        <w:t xml:space="preserve"> </w:t>
      </w:r>
      <w:r w:rsidRPr="00CA1E6E">
        <w:rPr>
          <w:rFonts w:ascii="Arial" w:hAnsi="Arial" w:cs="Arial"/>
          <w:sz w:val="20"/>
          <w:szCs w:val="20"/>
        </w:rPr>
        <w:t>alternatives to foods that contain caffeine</w:t>
      </w:r>
      <w:r w:rsidR="003D7CD9" w:rsidRPr="00CA1E6E">
        <w:rPr>
          <w:rFonts w:ascii="Arial" w:hAnsi="Arial" w:cs="Arial"/>
          <w:sz w:val="20"/>
          <w:szCs w:val="20"/>
        </w:rPr>
        <w:t xml:space="preserve"> </w:t>
      </w:r>
      <w:r w:rsidRPr="00CA1E6E">
        <w:rPr>
          <w:rFonts w:ascii="Arial" w:hAnsi="Arial" w:cs="Arial"/>
          <w:sz w:val="20"/>
          <w:szCs w:val="20"/>
        </w:rPr>
        <w:t>(</w:t>
      </w:r>
      <w:r w:rsidR="005711C9" w:rsidRPr="00CA1E6E">
        <w:rPr>
          <w:rFonts w:ascii="Arial" w:hAnsi="Arial" w:cs="Arial"/>
          <w:sz w:val="20"/>
          <w:szCs w:val="20"/>
        </w:rPr>
        <w:t>e.g.</w:t>
      </w:r>
      <w:r w:rsidRPr="00CA1E6E">
        <w:rPr>
          <w:rFonts w:ascii="Arial" w:hAnsi="Arial" w:cs="Arial"/>
          <w:sz w:val="20"/>
          <w:szCs w:val="20"/>
        </w:rPr>
        <w:t xml:space="preserve"> muesli bars, carob bars, flavoured milks</w:t>
      </w:r>
      <w:r w:rsidR="00CF7BA7" w:rsidRPr="00CA1E6E">
        <w:rPr>
          <w:rFonts w:ascii="Arial" w:hAnsi="Arial" w:cs="Arial"/>
          <w:sz w:val="20"/>
          <w:szCs w:val="20"/>
        </w:rPr>
        <w:t xml:space="preserve"> -but beware- these to</w:t>
      </w:r>
      <w:r w:rsidR="005711C9" w:rsidRPr="00CA1E6E">
        <w:rPr>
          <w:rFonts w:ascii="Arial" w:hAnsi="Arial" w:cs="Arial"/>
          <w:sz w:val="20"/>
          <w:szCs w:val="20"/>
        </w:rPr>
        <w:t>o</w:t>
      </w:r>
      <w:r w:rsidR="00CF7BA7" w:rsidRPr="00CA1E6E">
        <w:rPr>
          <w:rFonts w:ascii="Arial" w:hAnsi="Arial" w:cs="Arial"/>
          <w:sz w:val="20"/>
          <w:szCs w:val="20"/>
        </w:rPr>
        <w:t xml:space="preserve"> may be high in sugar</w:t>
      </w:r>
      <w:r w:rsidR="005711C9" w:rsidRPr="00CA1E6E">
        <w:rPr>
          <w:rFonts w:ascii="Arial" w:hAnsi="Arial" w:cs="Arial"/>
          <w:sz w:val="20"/>
          <w:szCs w:val="20"/>
        </w:rPr>
        <w:t>,</w:t>
      </w:r>
      <w:r w:rsidRPr="00CA1E6E">
        <w:rPr>
          <w:rFonts w:ascii="Arial" w:hAnsi="Arial" w:cs="Arial"/>
          <w:sz w:val="20"/>
          <w:szCs w:val="20"/>
        </w:rPr>
        <w:t xml:space="preserve"> juices,</w:t>
      </w:r>
      <w:r w:rsidR="003D7CD9" w:rsidRPr="00CA1E6E">
        <w:rPr>
          <w:rFonts w:ascii="Arial" w:hAnsi="Arial" w:cs="Arial"/>
          <w:sz w:val="20"/>
          <w:szCs w:val="20"/>
        </w:rPr>
        <w:t xml:space="preserve"> </w:t>
      </w:r>
      <w:r w:rsidRPr="00CA1E6E">
        <w:rPr>
          <w:rFonts w:ascii="Arial" w:hAnsi="Arial" w:cs="Arial"/>
          <w:sz w:val="20"/>
          <w:szCs w:val="20"/>
        </w:rPr>
        <w:t>water).</w:t>
      </w:r>
    </w:p>
    <w:p w:rsidR="00783EDC" w:rsidRPr="00CA1E6E" w:rsidRDefault="00783EDC" w:rsidP="003D7CD9">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More than 350 mg of caffeine a day for an adult</w:t>
      </w:r>
      <w:r w:rsidR="003D7CD9" w:rsidRPr="00CA1E6E">
        <w:rPr>
          <w:rFonts w:ascii="Arial" w:hAnsi="Arial" w:cs="Arial"/>
          <w:sz w:val="20"/>
          <w:szCs w:val="20"/>
        </w:rPr>
        <w:t xml:space="preserve"> </w:t>
      </w:r>
      <w:r w:rsidRPr="00CA1E6E">
        <w:rPr>
          <w:rFonts w:ascii="Arial" w:hAnsi="Arial" w:cs="Arial"/>
          <w:sz w:val="20"/>
          <w:szCs w:val="20"/>
        </w:rPr>
        <w:t>(about 4 energy drinks or 4 cups of coffee) is enough</w:t>
      </w:r>
      <w:r w:rsidR="003D7CD9" w:rsidRPr="00CA1E6E">
        <w:rPr>
          <w:rFonts w:ascii="Arial" w:hAnsi="Arial" w:cs="Arial"/>
          <w:sz w:val="20"/>
          <w:szCs w:val="20"/>
        </w:rPr>
        <w:t xml:space="preserve"> </w:t>
      </w:r>
      <w:r w:rsidRPr="00CA1E6E">
        <w:rPr>
          <w:rFonts w:ascii="Arial" w:hAnsi="Arial" w:cs="Arial"/>
          <w:sz w:val="20"/>
          <w:szCs w:val="20"/>
        </w:rPr>
        <w:t>to cause dependence on this drug.</w:t>
      </w:r>
    </w:p>
    <w:p w:rsidR="005B6C7C" w:rsidRPr="00CA1E6E" w:rsidRDefault="00783EDC" w:rsidP="00783EDC">
      <w:pPr>
        <w:pStyle w:val="ListParagraph"/>
        <w:numPr>
          <w:ilvl w:val="0"/>
          <w:numId w:val="14"/>
        </w:num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A person who is dependent on caffeine is likely to</w:t>
      </w:r>
      <w:r w:rsidR="003D7CD9" w:rsidRPr="00CA1E6E">
        <w:rPr>
          <w:rFonts w:ascii="Arial" w:hAnsi="Arial" w:cs="Arial"/>
          <w:sz w:val="20"/>
          <w:szCs w:val="20"/>
        </w:rPr>
        <w:t xml:space="preserve"> </w:t>
      </w:r>
      <w:r w:rsidRPr="00CA1E6E">
        <w:rPr>
          <w:rFonts w:ascii="Arial" w:hAnsi="Arial" w:cs="Arial"/>
          <w:sz w:val="20"/>
          <w:szCs w:val="20"/>
        </w:rPr>
        <w:t>suffer withdrawal symptoms (headaches, fatigue,</w:t>
      </w:r>
      <w:r w:rsidR="003D7CD9" w:rsidRPr="00CA1E6E">
        <w:rPr>
          <w:rFonts w:ascii="Arial" w:hAnsi="Arial" w:cs="Arial"/>
          <w:sz w:val="20"/>
          <w:szCs w:val="20"/>
        </w:rPr>
        <w:t xml:space="preserve"> </w:t>
      </w:r>
      <w:r w:rsidRPr="00CA1E6E">
        <w:rPr>
          <w:rFonts w:ascii="Arial" w:hAnsi="Arial" w:cs="Arial"/>
          <w:sz w:val="20"/>
          <w:szCs w:val="20"/>
        </w:rPr>
        <w:t xml:space="preserve">sweating, </w:t>
      </w:r>
      <w:r w:rsidR="005711C9" w:rsidRPr="00CA1E6E">
        <w:rPr>
          <w:rFonts w:ascii="Arial" w:hAnsi="Arial" w:cs="Arial"/>
          <w:sz w:val="20"/>
          <w:szCs w:val="20"/>
        </w:rPr>
        <w:t>and muscle</w:t>
      </w:r>
      <w:r w:rsidRPr="00CA1E6E">
        <w:rPr>
          <w:rFonts w:ascii="Arial" w:hAnsi="Arial" w:cs="Arial"/>
          <w:sz w:val="20"/>
          <w:szCs w:val="20"/>
        </w:rPr>
        <w:t xml:space="preserve"> pain) within 24 hours of their</w:t>
      </w:r>
      <w:r w:rsidR="003D7CD9" w:rsidRPr="00CA1E6E">
        <w:rPr>
          <w:rFonts w:ascii="Arial" w:hAnsi="Arial" w:cs="Arial"/>
          <w:sz w:val="20"/>
          <w:szCs w:val="20"/>
        </w:rPr>
        <w:t xml:space="preserve"> </w:t>
      </w:r>
      <w:r w:rsidRPr="00CA1E6E">
        <w:rPr>
          <w:rFonts w:ascii="Arial" w:hAnsi="Arial" w:cs="Arial"/>
          <w:sz w:val="20"/>
          <w:szCs w:val="20"/>
        </w:rPr>
        <w:t>last dose.</w:t>
      </w:r>
    </w:p>
    <w:p w:rsidR="005B6C7C" w:rsidRPr="00CA1E6E" w:rsidRDefault="005B6C7C" w:rsidP="005B6C7C">
      <w:pPr>
        <w:rPr>
          <w:rFonts w:ascii="Arial" w:hAnsi="Arial" w:cs="Arial"/>
          <w:sz w:val="20"/>
          <w:szCs w:val="20"/>
        </w:rPr>
      </w:pPr>
    </w:p>
    <w:p w:rsidR="00E357C4" w:rsidRPr="00FB561D" w:rsidRDefault="00E357C4" w:rsidP="005B6C7C">
      <w:pPr>
        <w:rPr>
          <w:rFonts w:ascii="Arial" w:hAnsi="Arial" w:cs="Arial"/>
        </w:rPr>
      </w:pPr>
    </w:p>
    <w:p w:rsidR="00E357C4" w:rsidRPr="00FB561D" w:rsidRDefault="00E357C4" w:rsidP="005B6C7C">
      <w:pPr>
        <w:rPr>
          <w:rFonts w:ascii="Arial" w:hAnsi="Arial" w:cs="Arial"/>
        </w:rPr>
      </w:pPr>
    </w:p>
    <w:p w:rsidR="00D74868" w:rsidRDefault="00D74868">
      <w:pPr>
        <w:rPr>
          <w:rStyle w:val="Heading1Char"/>
          <w:rFonts w:ascii="Arial" w:eastAsiaTheme="minorHAnsi" w:hAnsi="Arial" w:cs="Arial"/>
        </w:rPr>
      </w:pPr>
      <w:bookmarkStart w:id="14" w:name="_Toc506390727"/>
      <w:r>
        <w:rPr>
          <w:rStyle w:val="Heading1Char"/>
          <w:rFonts w:ascii="Arial" w:eastAsiaTheme="minorHAnsi" w:hAnsi="Arial" w:cs="Arial"/>
        </w:rPr>
        <w:br w:type="page"/>
      </w:r>
    </w:p>
    <w:p w:rsidR="005B6C7C" w:rsidRPr="00CA1E6E" w:rsidRDefault="00E16A40" w:rsidP="00E357C4">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 xml:space="preserve">Week 1: </w:t>
      </w:r>
      <w:r w:rsidR="00AF3495" w:rsidRPr="00FB561D">
        <w:rPr>
          <w:rStyle w:val="Heading1Char"/>
          <w:rFonts w:ascii="Arial" w:eastAsiaTheme="minorHAnsi" w:hAnsi="Arial" w:cs="Arial"/>
        </w:rPr>
        <w:t>Introduction Passive</w:t>
      </w:r>
      <w:r w:rsidR="005B6C7C" w:rsidRPr="00FB561D">
        <w:rPr>
          <w:rStyle w:val="Heading1Char"/>
          <w:rFonts w:ascii="Arial" w:eastAsiaTheme="minorHAnsi" w:hAnsi="Arial" w:cs="Arial"/>
        </w:rPr>
        <w:t xml:space="preserve"> smoking</w:t>
      </w:r>
      <w:bookmarkEnd w:id="14"/>
      <w:r w:rsidR="00E357C4" w:rsidRPr="00FB561D">
        <w:rPr>
          <w:rFonts w:ascii="Arial" w:hAnsi="Arial" w:cs="Arial"/>
        </w:rPr>
        <w:t xml:space="preserve"> </w:t>
      </w:r>
      <w:r w:rsidR="00E357C4" w:rsidRPr="00CA1E6E">
        <w:rPr>
          <w:rFonts w:ascii="Arial" w:hAnsi="Arial" w:cs="Arial"/>
          <w:sz w:val="20"/>
          <w:szCs w:val="20"/>
        </w:rPr>
        <w:t xml:space="preserve">(Reference: </w:t>
      </w:r>
      <w:hyperlink r:id="rId26" w:history="1">
        <w:r w:rsidR="008818CA"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5B6C7C" w:rsidRPr="00CA1E6E" w:rsidRDefault="005B6C7C" w:rsidP="00615F0A">
      <w:pPr>
        <w:tabs>
          <w:tab w:val="left" w:pos="0"/>
        </w:tabs>
        <w:autoSpaceDE w:val="0"/>
        <w:autoSpaceDN w:val="0"/>
        <w:adjustRightInd w:val="0"/>
        <w:spacing w:after="0" w:line="240" w:lineRule="auto"/>
        <w:rPr>
          <w:rFonts w:ascii="Arial" w:hAnsi="Arial" w:cs="Arial"/>
          <w:bCs/>
          <w:color w:val="000000"/>
          <w:sz w:val="20"/>
          <w:szCs w:val="20"/>
        </w:rPr>
      </w:pPr>
      <w:r w:rsidRPr="00CA1E6E">
        <w:rPr>
          <w:rFonts w:ascii="Arial" w:hAnsi="Arial" w:cs="Arial"/>
          <w:bCs/>
          <w:color w:val="000000"/>
          <w:sz w:val="20"/>
          <w:szCs w:val="20"/>
        </w:rPr>
        <w:t>When a non-smoker breathes in tobacco smoke it</w:t>
      </w:r>
      <w:r w:rsidR="005711C9" w:rsidRPr="00CA1E6E">
        <w:rPr>
          <w:rFonts w:ascii="Arial" w:hAnsi="Arial" w:cs="Arial"/>
          <w:bCs/>
          <w:color w:val="000000"/>
          <w:sz w:val="20"/>
          <w:szCs w:val="20"/>
        </w:rPr>
        <w:t xml:space="preserve"> i</w:t>
      </w:r>
      <w:r w:rsidRPr="00CA1E6E">
        <w:rPr>
          <w:rFonts w:ascii="Arial" w:hAnsi="Arial" w:cs="Arial"/>
          <w:bCs/>
          <w:color w:val="000000"/>
          <w:sz w:val="20"/>
          <w:szCs w:val="20"/>
        </w:rPr>
        <w:t>s called passive smoking.</w:t>
      </w:r>
    </w:p>
    <w:p w:rsidR="008818CA" w:rsidRDefault="008818CA" w:rsidP="006341F4">
      <w:pPr>
        <w:autoSpaceDE w:val="0"/>
        <w:autoSpaceDN w:val="0"/>
        <w:adjustRightInd w:val="0"/>
        <w:spacing w:after="0" w:line="240" w:lineRule="auto"/>
        <w:rPr>
          <w:rFonts w:ascii="Arial" w:hAnsi="Arial" w:cs="Arial"/>
          <w:bCs/>
          <w:color w:val="000000"/>
          <w:sz w:val="20"/>
          <w:szCs w:val="20"/>
        </w:rPr>
      </w:pPr>
    </w:p>
    <w:p w:rsidR="006341F4" w:rsidRPr="00CA1E6E" w:rsidRDefault="005B6C7C" w:rsidP="006341F4">
      <w:pPr>
        <w:autoSpaceDE w:val="0"/>
        <w:autoSpaceDN w:val="0"/>
        <w:adjustRightInd w:val="0"/>
        <w:spacing w:after="0" w:line="240" w:lineRule="auto"/>
        <w:rPr>
          <w:rFonts w:ascii="Arial" w:hAnsi="Arial" w:cs="Arial"/>
          <w:color w:val="000000"/>
          <w:sz w:val="20"/>
          <w:szCs w:val="20"/>
        </w:rPr>
      </w:pPr>
      <w:r w:rsidRPr="00CA1E6E">
        <w:rPr>
          <w:rFonts w:ascii="Arial" w:hAnsi="Arial" w:cs="Arial"/>
          <w:bCs/>
          <w:color w:val="000000"/>
          <w:sz w:val="20"/>
          <w:szCs w:val="20"/>
        </w:rPr>
        <w:t>About 85% of the smoke in an average room</w:t>
      </w:r>
      <w:r w:rsidR="006341F4" w:rsidRPr="00CA1E6E">
        <w:rPr>
          <w:rFonts w:ascii="Arial" w:hAnsi="Arial" w:cs="Arial"/>
          <w:bCs/>
          <w:color w:val="000000"/>
          <w:sz w:val="20"/>
          <w:szCs w:val="20"/>
        </w:rPr>
        <w:t xml:space="preserve"> </w:t>
      </w:r>
      <w:r w:rsidRPr="00CA1E6E">
        <w:rPr>
          <w:rFonts w:ascii="Arial" w:hAnsi="Arial" w:cs="Arial"/>
          <w:bCs/>
          <w:color w:val="000000"/>
          <w:sz w:val="20"/>
          <w:szCs w:val="20"/>
        </w:rPr>
        <w:t>where people have been smoking is passive</w:t>
      </w:r>
      <w:r w:rsidR="006341F4" w:rsidRPr="00CA1E6E">
        <w:rPr>
          <w:rFonts w:ascii="Arial" w:hAnsi="Arial" w:cs="Arial"/>
          <w:bCs/>
          <w:color w:val="000000"/>
          <w:sz w:val="20"/>
          <w:szCs w:val="20"/>
        </w:rPr>
        <w:t xml:space="preserve"> </w:t>
      </w:r>
      <w:r w:rsidRPr="00CA1E6E">
        <w:rPr>
          <w:rFonts w:ascii="Arial" w:hAnsi="Arial" w:cs="Arial"/>
          <w:bCs/>
          <w:color w:val="000000"/>
          <w:sz w:val="20"/>
          <w:szCs w:val="20"/>
        </w:rPr>
        <w:t>smoke. This smoke affects both smokers and</w:t>
      </w:r>
      <w:r w:rsidR="006341F4" w:rsidRPr="00CA1E6E">
        <w:rPr>
          <w:rFonts w:ascii="Arial" w:hAnsi="Arial" w:cs="Arial"/>
          <w:bCs/>
          <w:color w:val="000000"/>
          <w:sz w:val="20"/>
          <w:szCs w:val="20"/>
        </w:rPr>
        <w:t xml:space="preserve"> </w:t>
      </w:r>
      <w:r w:rsidRPr="00CA1E6E">
        <w:rPr>
          <w:rFonts w:ascii="Arial" w:hAnsi="Arial" w:cs="Arial"/>
          <w:bCs/>
          <w:color w:val="000000"/>
          <w:sz w:val="20"/>
          <w:szCs w:val="20"/>
        </w:rPr>
        <w:t>non-smokers.</w:t>
      </w:r>
      <w:r w:rsidR="006341F4" w:rsidRPr="00CA1E6E">
        <w:rPr>
          <w:rFonts w:ascii="Arial" w:hAnsi="Arial" w:cs="Arial"/>
          <w:color w:val="000000"/>
          <w:sz w:val="20"/>
          <w:szCs w:val="20"/>
        </w:rPr>
        <w:t xml:space="preserve"> </w:t>
      </w:r>
    </w:p>
    <w:p w:rsidR="005B6C7C" w:rsidRPr="00CA1E6E" w:rsidRDefault="005B6C7C" w:rsidP="005B6C7C">
      <w:pPr>
        <w:autoSpaceDE w:val="0"/>
        <w:autoSpaceDN w:val="0"/>
        <w:adjustRightInd w:val="0"/>
        <w:spacing w:after="0" w:line="240" w:lineRule="auto"/>
        <w:rPr>
          <w:rFonts w:ascii="Arial" w:hAnsi="Arial" w:cs="Arial"/>
          <w:b/>
          <w:bCs/>
          <w:color w:val="000000"/>
          <w:sz w:val="20"/>
          <w:szCs w:val="20"/>
        </w:rPr>
      </w:pPr>
    </w:p>
    <w:p w:rsidR="005B6C7C" w:rsidRPr="00CA1E6E" w:rsidRDefault="005B6C7C" w:rsidP="005B6C7C">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Passive smoke:</w:t>
      </w:r>
    </w:p>
    <w:p w:rsidR="006341F4" w:rsidRPr="00CA1E6E" w:rsidRDefault="005B6C7C" w:rsidP="006341F4">
      <w:pPr>
        <w:pStyle w:val="ListParagraph"/>
        <w:numPr>
          <w:ilvl w:val="0"/>
          <w:numId w:val="15"/>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Is more dangerous for young children than adults</w:t>
      </w:r>
      <w:r w:rsidR="006341F4" w:rsidRPr="00CA1E6E">
        <w:rPr>
          <w:rFonts w:ascii="Arial" w:hAnsi="Arial" w:cs="Arial"/>
          <w:color w:val="000000"/>
          <w:sz w:val="20"/>
          <w:szCs w:val="20"/>
        </w:rPr>
        <w:t xml:space="preserve"> </w:t>
      </w:r>
      <w:r w:rsidRPr="00CA1E6E">
        <w:rPr>
          <w:rFonts w:ascii="Arial" w:hAnsi="Arial" w:cs="Arial"/>
          <w:color w:val="000000"/>
          <w:sz w:val="20"/>
          <w:szCs w:val="20"/>
        </w:rPr>
        <w:t>because th</w:t>
      </w:r>
      <w:r w:rsidR="006341F4" w:rsidRPr="00CA1E6E">
        <w:rPr>
          <w:rFonts w:ascii="Arial" w:hAnsi="Arial" w:cs="Arial"/>
          <w:color w:val="000000"/>
          <w:sz w:val="20"/>
          <w:szCs w:val="20"/>
        </w:rPr>
        <w:t>eir lungs are still developing.</w:t>
      </w:r>
    </w:p>
    <w:p w:rsidR="005B6C7C" w:rsidRPr="00CA1E6E" w:rsidRDefault="005B6C7C" w:rsidP="006341F4">
      <w:pPr>
        <w:pStyle w:val="ListParagraph"/>
        <w:numPr>
          <w:ilvl w:val="0"/>
          <w:numId w:val="15"/>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Causes bad chest infections, slower lung growth and</w:t>
      </w:r>
      <w:r w:rsidR="006341F4" w:rsidRPr="00CA1E6E">
        <w:rPr>
          <w:rFonts w:ascii="Arial" w:hAnsi="Arial" w:cs="Arial"/>
          <w:color w:val="000000"/>
          <w:sz w:val="20"/>
          <w:szCs w:val="20"/>
        </w:rPr>
        <w:t xml:space="preserve"> </w:t>
      </w:r>
      <w:r w:rsidRPr="00CA1E6E">
        <w:rPr>
          <w:rFonts w:ascii="Arial" w:hAnsi="Arial" w:cs="Arial"/>
          <w:color w:val="000000"/>
          <w:sz w:val="20"/>
          <w:szCs w:val="20"/>
        </w:rPr>
        <w:t>more asthma attacks in young children.</w:t>
      </w:r>
    </w:p>
    <w:p w:rsidR="005B6C7C" w:rsidRPr="00CA1E6E" w:rsidRDefault="005B6C7C" w:rsidP="006341F4">
      <w:pPr>
        <w:pStyle w:val="ListParagraph"/>
        <w:numPr>
          <w:ilvl w:val="0"/>
          <w:numId w:val="15"/>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Irritates young children’s eyes, ears and throats.</w:t>
      </w:r>
    </w:p>
    <w:p w:rsidR="006341F4" w:rsidRPr="00CA1E6E" w:rsidRDefault="006341F4" w:rsidP="006341F4">
      <w:pPr>
        <w:pStyle w:val="ListParagraph"/>
        <w:autoSpaceDE w:val="0"/>
        <w:autoSpaceDN w:val="0"/>
        <w:adjustRightInd w:val="0"/>
        <w:spacing w:after="0" w:line="240" w:lineRule="auto"/>
        <w:rPr>
          <w:rFonts w:ascii="Arial" w:hAnsi="Arial" w:cs="Arial"/>
          <w:color w:val="000000"/>
          <w:sz w:val="20"/>
          <w:szCs w:val="20"/>
        </w:rPr>
      </w:pPr>
    </w:p>
    <w:p w:rsidR="006341F4" w:rsidRPr="00CA1E6E" w:rsidRDefault="006341F4" w:rsidP="006341F4">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(Reference: Fielding, J.E., Phenow, K.J., Health effects of involuntary smoking. </w:t>
      </w:r>
      <w:r w:rsidRPr="00CA1E6E">
        <w:rPr>
          <w:rFonts w:ascii="Arial" w:hAnsi="Arial" w:cs="Arial"/>
          <w:i/>
          <w:iCs/>
          <w:color w:val="000000"/>
          <w:sz w:val="20"/>
          <w:szCs w:val="20"/>
        </w:rPr>
        <w:t xml:space="preserve">New Engl JMed </w:t>
      </w:r>
      <w:r w:rsidRPr="00CA1E6E">
        <w:rPr>
          <w:rFonts w:ascii="Arial" w:hAnsi="Arial" w:cs="Arial"/>
          <w:color w:val="000000"/>
          <w:sz w:val="20"/>
          <w:szCs w:val="20"/>
        </w:rPr>
        <w:t>1988; 319: 1452-1460.)</w:t>
      </w:r>
    </w:p>
    <w:p w:rsidR="005B6C7C" w:rsidRPr="00CA1E6E" w:rsidRDefault="005B6C7C" w:rsidP="006341F4">
      <w:pPr>
        <w:autoSpaceDE w:val="0"/>
        <w:autoSpaceDN w:val="0"/>
        <w:adjustRightInd w:val="0"/>
        <w:spacing w:after="0" w:line="240" w:lineRule="auto"/>
        <w:rPr>
          <w:rFonts w:ascii="Arial" w:hAnsi="Arial" w:cs="Arial"/>
          <w:color w:val="000000"/>
          <w:sz w:val="20"/>
          <w:szCs w:val="20"/>
        </w:rPr>
      </w:pPr>
    </w:p>
    <w:p w:rsidR="008E1972" w:rsidRPr="00CA1E6E" w:rsidRDefault="008E1972" w:rsidP="00615F0A">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 xml:space="preserve">What can smokers do? </w:t>
      </w:r>
    </w:p>
    <w:p w:rsidR="008E1972" w:rsidRPr="00CA1E6E" w:rsidRDefault="008E1972"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If you are a smoker, please try not to smoke around young children</w:t>
      </w:r>
      <w:r w:rsidR="00851D3B">
        <w:rPr>
          <w:rFonts w:ascii="Arial" w:hAnsi="Arial" w:cs="Arial"/>
          <w:color w:val="000000"/>
          <w:sz w:val="20"/>
          <w:szCs w:val="20"/>
        </w:rPr>
        <w:t xml:space="preserve"> and</w:t>
      </w:r>
      <w:r w:rsidRPr="00CA1E6E">
        <w:rPr>
          <w:rFonts w:ascii="Arial" w:hAnsi="Arial" w:cs="Arial"/>
          <w:color w:val="000000"/>
          <w:sz w:val="20"/>
          <w:szCs w:val="20"/>
        </w:rPr>
        <w:t xml:space="preserve"> model smoking outside!</w:t>
      </w:r>
    </w:p>
    <w:p w:rsidR="008E1972" w:rsidRPr="00CA1E6E" w:rsidRDefault="00851D3B"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w:t>
      </w:r>
      <w:r w:rsidR="008E1972" w:rsidRPr="00CA1E6E">
        <w:rPr>
          <w:rFonts w:ascii="Arial" w:hAnsi="Arial" w:cs="Arial"/>
          <w:color w:val="000000"/>
          <w:sz w:val="20"/>
          <w:szCs w:val="20"/>
        </w:rPr>
        <w:t>et friends and relatives know you don’t want anyone smoking in the house</w:t>
      </w:r>
      <w:r>
        <w:rPr>
          <w:rFonts w:ascii="Arial" w:hAnsi="Arial" w:cs="Arial"/>
          <w:color w:val="000000"/>
          <w:sz w:val="20"/>
          <w:szCs w:val="20"/>
        </w:rPr>
        <w:t>.</w:t>
      </w:r>
    </w:p>
    <w:p w:rsidR="008E1972" w:rsidRPr="00CA1E6E" w:rsidRDefault="00851D3B"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N</w:t>
      </w:r>
      <w:r w:rsidR="008E1972" w:rsidRPr="00CA1E6E">
        <w:rPr>
          <w:rFonts w:ascii="Arial" w:hAnsi="Arial" w:cs="Arial"/>
          <w:color w:val="000000"/>
          <w:sz w:val="20"/>
          <w:szCs w:val="20"/>
        </w:rPr>
        <w:t>ominate some smoke free zones in your house</w:t>
      </w:r>
      <w:r>
        <w:rPr>
          <w:rFonts w:ascii="Arial" w:hAnsi="Arial" w:cs="Arial"/>
          <w:color w:val="000000"/>
          <w:sz w:val="20"/>
          <w:szCs w:val="20"/>
        </w:rPr>
        <w:t>.</w:t>
      </w:r>
    </w:p>
    <w:p w:rsidR="008E1972" w:rsidRPr="00CA1E6E" w:rsidRDefault="008E1972" w:rsidP="005B6C7C">
      <w:pPr>
        <w:autoSpaceDE w:val="0"/>
        <w:autoSpaceDN w:val="0"/>
        <w:adjustRightInd w:val="0"/>
        <w:spacing w:after="0" w:line="240" w:lineRule="auto"/>
        <w:rPr>
          <w:rFonts w:ascii="Arial" w:hAnsi="Arial" w:cs="Arial"/>
          <w:b/>
          <w:bCs/>
          <w:color w:val="000000"/>
          <w:sz w:val="20"/>
          <w:szCs w:val="20"/>
        </w:rPr>
      </w:pPr>
    </w:p>
    <w:p w:rsidR="008E1972" w:rsidRPr="00CA1E6E" w:rsidRDefault="008E1972" w:rsidP="00615F0A">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What can children do?</w:t>
      </w:r>
    </w:p>
    <w:p w:rsidR="005B6C7C" w:rsidRPr="00CA1E6E" w:rsidRDefault="008E1972" w:rsidP="005B6C7C">
      <w:pPr>
        <w:autoSpaceDE w:val="0"/>
        <w:autoSpaceDN w:val="0"/>
        <w:adjustRightInd w:val="0"/>
        <w:spacing w:after="0" w:line="240" w:lineRule="auto"/>
        <w:rPr>
          <w:rFonts w:ascii="Arial" w:hAnsi="Arial" w:cs="Arial"/>
          <w:bCs/>
          <w:color w:val="000000"/>
          <w:sz w:val="20"/>
          <w:szCs w:val="20"/>
        </w:rPr>
      </w:pPr>
      <w:r w:rsidRPr="00CA1E6E">
        <w:rPr>
          <w:rFonts w:ascii="Arial" w:hAnsi="Arial" w:cs="Arial"/>
          <w:bCs/>
          <w:color w:val="000000"/>
          <w:sz w:val="20"/>
          <w:szCs w:val="20"/>
        </w:rPr>
        <w:t>Teach children to make decisions that will keep them safer by avoiding</w:t>
      </w:r>
      <w:r w:rsidR="005B6C7C" w:rsidRPr="00CA1E6E">
        <w:rPr>
          <w:rFonts w:ascii="Arial" w:hAnsi="Arial" w:cs="Arial"/>
          <w:bCs/>
          <w:color w:val="000000"/>
          <w:sz w:val="20"/>
          <w:szCs w:val="20"/>
        </w:rPr>
        <w:t xml:space="preserve"> passive smoking</w:t>
      </w:r>
      <w:r w:rsidRPr="00CA1E6E">
        <w:rPr>
          <w:rFonts w:ascii="Arial" w:hAnsi="Arial" w:cs="Arial"/>
          <w:bCs/>
          <w:color w:val="000000"/>
          <w:sz w:val="20"/>
          <w:szCs w:val="20"/>
        </w:rPr>
        <w:t xml:space="preserve">. </w:t>
      </w:r>
      <w:r w:rsidR="00851D3B">
        <w:rPr>
          <w:rFonts w:ascii="Arial" w:hAnsi="Arial" w:cs="Arial"/>
          <w:bCs/>
          <w:color w:val="000000"/>
          <w:sz w:val="20"/>
          <w:szCs w:val="20"/>
        </w:rPr>
        <w:t>Children</w:t>
      </w:r>
      <w:r w:rsidRPr="00CA1E6E">
        <w:rPr>
          <w:rFonts w:ascii="Arial" w:hAnsi="Arial" w:cs="Arial"/>
          <w:bCs/>
          <w:color w:val="000000"/>
          <w:sz w:val="20"/>
          <w:szCs w:val="20"/>
        </w:rPr>
        <w:t xml:space="preserve"> can:</w:t>
      </w:r>
    </w:p>
    <w:p w:rsidR="008E1972" w:rsidRPr="00CA1E6E" w:rsidRDefault="00851D3B"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leave the room</w:t>
      </w:r>
    </w:p>
    <w:p w:rsidR="005B6C7C" w:rsidRPr="00CA1E6E" w:rsidRDefault="008E1972"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open the windows and stay near the windows </w:t>
      </w:r>
      <w:r w:rsidR="00851D3B">
        <w:rPr>
          <w:rFonts w:ascii="Arial" w:hAnsi="Arial" w:cs="Arial"/>
          <w:color w:val="000000"/>
          <w:sz w:val="20"/>
          <w:szCs w:val="20"/>
        </w:rPr>
        <w:t>un</w:t>
      </w:r>
      <w:r w:rsidRPr="00CA1E6E">
        <w:rPr>
          <w:rFonts w:ascii="Arial" w:hAnsi="Arial" w:cs="Arial"/>
          <w:color w:val="000000"/>
          <w:sz w:val="20"/>
          <w:szCs w:val="20"/>
        </w:rPr>
        <w:t>til the smoke has cleared</w:t>
      </w:r>
    </w:p>
    <w:p w:rsidR="004F1EC7" w:rsidRPr="00CA1E6E" w:rsidRDefault="008E1972" w:rsidP="008E1972">
      <w:pPr>
        <w:pStyle w:val="ListParagraph"/>
        <w:numPr>
          <w:ilvl w:val="0"/>
          <w:numId w:val="16"/>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use the extractor fans in the kitchen/bathroom </w:t>
      </w:r>
      <w:r w:rsidR="004F1EC7" w:rsidRPr="00CA1E6E">
        <w:rPr>
          <w:rFonts w:ascii="Arial" w:hAnsi="Arial" w:cs="Arial"/>
          <w:color w:val="000000"/>
          <w:sz w:val="20"/>
          <w:szCs w:val="20"/>
        </w:rPr>
        <w:t>etc.</w:t>
      </w:r>
      <w:r w:rsidRPr="00CA1E6E">
        <w:rPr>
          <w:rFonts w:ascii="Arial" w:hAnsi="Arial" w:cs="Arial"/>
          <w:color w:val="000000"/>
          <w:sz w:val="20"/>
          <w:szCs w:val="20"/>
        </w:rPr>
        <w:t xml:space="preserve"> to help clear the smoke out</w:t>
      </w:r>
    </w:p>
    <w:p w:rsidR="004F1EC7" w:rsidRPr="00CA1E6E" w:rsidRDefault="004F1EC7" w:rsidP="004F1EC7">
      <w:pPr>
        <w:pStyle w:val="ListParagraph"/>
        <w:numPr>
          <w:ilvl w:val="0"/>
          <w:numId w:val="16"/>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offer the smoker an alternative such as chewing gum</w:t>
      </w:r>
    </w:p>
    <w:p w:rsidR="00E357C4" w:rsidRPr="00FB561D" w:rsidRDefault="00E357C4" w:rsidP="00851D3B">
      <w:pPr>
        <w:pStyle w:val="ListParagraph"/>
        <w:autoSpaceDE w:val="0"/>
        <w:autoSpaceDN w:val="0"/>
        <w:adjustRightInd w:val="0"/>
        <w:spacing w:after="0" w:line="240" w:lineRule="auto"/>
        <w:rPr>
          <w:rFonts w:ascii="Arial" w:hAnsi="Arial" w:cs="Arial"/>
          <w:color w:val="000000"/>
        </w:rPr>
      </w:pPr>
    </w:p>
    <w:p w:rsidR="00D74868" w:rsidRDefault="00D74868" w:rsidP="00E357C4">
      <w:pPr>
        <w:pBdr>
          <w:bottom w:val="single" w:sz="4" w:space="1" w:color="auto"/>
        </w:pBdr>
        <w:rPr>
          <w:rStyle w:val="Heading1Char"/>
          <w:rFonts w:ascii="Arial" w:eastAsiaTheme="minorHAnsi" w:hAnsi="Arial" w:cs="Arial"/>
        </w:rPr>
      </w:pPr>
      <w:bookmarkStart w:id="15" w:name="_Toc506390728"/>
    </w:p>
    <w:p w:rsidR="004F77BD" w:rsidRPr="00CA1E6E" w:rsidRDefault="00E16A40" w:rsidP="00E357C4">
      <w:pPr>
        <w:pBdr>
          <w:bottom w:val="single" w:sz="4" w:space="1" w:color="auto"/>
        </w:pBdr>
        <w:rPr>
          <w:rFonts w:ascii="Arial" w:hAnsi="Arial" w:cs="Arial"/>
          <w:sz w:val="20"/>
          <w:szCs w:val="20"/>
        </w:rPr>
      </w:pPr>
      <w:r w:rsidRPr="00FB561D">
        <w:rPr>
          <w:rStyle w:val="Heading1Char"/>
          <w:rFonts w:ascii="Arial" w:eastAsiaTheme="minorHAnsi" w:hAnsi="Arial" w:cs="Arial"/>
        </w:rPr>
        <w:t xml:space="preserve">Week 2: </w:t>
      </w:r>
      <w:r w:rsidR="004F77BD" w:rsidRPr="00FB561D">
        <w:rPr>
          <w:rStyle w:val="Heading1Char"/>
          <w:rFonts w:ascii="Arial" w:eastAsiaTheme="minorHAnsi" w:hAnsi="Arial" w:cs="Arial"/>
        </w:rPr>
        <w:t>Helping your child be a non-smoker</w:t>
      </w:r>
      <w:bookmarkEnd w:id="15"/>
      <w:r w:rsidR="00E357C4" w:rsidRPr="00FB561D">
        <w:rPr>
          <w:rFonts w:ascii="Arial" w:hAnsi="Arial" w:cs="Arial"/>
        </w:rPr>
        <w:t xml:space="preserve"> </w:t>
      </w:r>
      <w:r w:rsidR="00E357C4" w:rsidRPr="00CA1E6E">
        <w:rPr>
          <w:rFonts w:ascii="Arial" w:hAnsi="Arial" w:cs="Arial"/>
          <w:sz w:val="20"/>
          <w:szCs w:val="20"/>
        </w:rPr>
        <w:t xml:space="preserve">(Reference: </w:t>
      </w:r>
      <w:hyperlink r:id="rId27" w:history="1">
        <w:r w:rsidR="00851D3B"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The good news is that the longer your child delays trying smoking, the more likely it is they will remain smoke-free and healthy.</w:t>
      </w:r>
    </w:p>
    <w:p w:rsidR="004F77BD" w:rsidRPr="00CA1E6E" w:rsidRDefault="00615F0A"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noProof/>
          <w:color w:val="000000"/>
          <w:sz w:val="20"/>
          <w:szCs w:val="20"/>
          <w:lang w:eastAsia="en-AU"/>
        </w:rPr>
        <w:drawing>
          <wp:anchor distT="0" distB="0" distL="114300" distR="114300" simplePos="0" relativeHeight="251664384" behindDoc="1" locked="0" layoutInCell="1" allowOverlap="1" wp14:anchorId="1B36AFAE" wp14:editId="1BFE6E4B">
            <wp:simplePos x="0" y="0"/>
            <wp:positionH relativeFrom="column">
              <wp:posOffset>4403090</wp:posOffset>
            </wp:positionH>
            <wp:positionV relativeFrom="paragraph">
              <wp:posOffset>58420</wp:posOffset>
            </wp:positionV>
            <wp:extent cx="2091055" cy="1638300"/>
            <wp:effectExtent l="0" t="0" r="4445" b="0"/>
            <wp:wrapTight wrapText="bothSides">
              <wp:wrapPolygon edited="0">
                <wp:start x="0" y="0"/>
                <wp:lineTo x="0" y="21349"/>
                <wp:lineTo x="21449" y="21349"/>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05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You are a powerful influence on your child’s decision to smoke</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Young people’s attitudes to smoking can be influenced both positively and negatively by friends, family, the media, and laws about smoking.</w:t>
      </w: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 xml:space="preserve">Here are some tips that may help you be a positive influence </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1. Talk to your child about the harmful effects of smoking.</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2. Limit your child’s access to tobacco products.</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3. Have a smoke-free house or rules about smoking in your house.</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4. Make sure you tell your child you don’t want them to smoke, even if you smoke yourself.</w:t>
      </w:r>
    </w:p>
    <w:p w:rsidR="004F77BD"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5. If you smoke, don’t ask your child to buy cigarettes for you. It’s also illegal!</w:t>
      </w:r>
    </w:p>
    <w:p w:rsidR="00D74868" w:rsidRPr="00CA1E6E" w:rsidRDefault="00D74868" w:rsidP="004F77BD">
      <w:pPr>
        <w:autoSpaceDE w:val="0"/>
        <w:autoSpaceDN w:val="0"/>
        <w:adjustRightInd w:val="0"/>
        <w:spacing w:after="0" w:line="240" w:lineRule="auto"/>
        <w:rPr>
          <w:rFonts w:ascii="Arial" w:hAnsi="Arial" w:cs="Arial"/>
          <w:color w:val="000000"/>
          <w:sz w:val="20"/>
          <w:szCs w:val="20"/>
        </w:rPr>
      </w:pPr>
    </w:p>
    <w:p w:rsidR="004F1EC7" w:rsidRPr="00CA1E6E" w:rsidRDefault="004F1EC7"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For advice or support about smoking or quitting, call</w:t>
      </w:r>
      <w:r w:rsidR="00555084" w:rsidRPr="00CA1E6E">
        <w:rPr>
          <w:rFonts w:ascii="Arial" w:hAnsi="Arial" w:cs="Arial"/>
          <w:color w:val="000000"/>
          <w:sz w:val="20"/>
          <w:szCs w:val="20"/>
        </w:rPr>
        <w:t xml:space="preserve"> </w:t>
      </w:r>
      <w:r w:rsidRPr="00CA1E6E">
        <w:rPr>
          <w:rFonts w:ascii="Arial" w:hAnsi="Arial" w:cs="Arial"/>
          <w:color w:val="000000"/>
          <w:sz w:val="20"/>
          <w:szCs w:val="20"/>
        </w:rPr>
        <w:t xml:space="preserve">the WA </w:t>
      </w:r>
      <w:r w:rsidR="005711C9" w:rsidRPr="00CA1E6E">
        <w:rPr>
          <w:rFonts w:ascii="Arial" w:hAnsi="Arial" w:cs="Arial"/>
          <w:color w:val="000000"/>
          <w:sz w:val="20"/>
          <w:szCs w:val="20"/>
        </w:rPr>
        <w:t>Quit line</w:t>
      </w:r>
      <w:r w:rsidRPr="00CA1E6E">
        <w:rPr>
          <w:rFonts w:ascii="Arial" w:hAnsi="Arial" w:cs="Arial"/>
          <w:color w:val="000000"/>
          <w:sz w:val="20"/>
          <w:szCs w:val="20"/>
        </w:rPr>
        <w:t xml:space="preserve"> on 131848 or visit </w:t>
      </w:r>
      <w:hyperlink r:id="rId29" w:history="1">
        <w:r w:rsidR="00D74868" w:rsidRPr="00BC59BB">
          <w:rPr>
            <w:rStyle w:val="Hyperlink"/>
            <w:rFonts w:ascii="Arial" w:hAnsi="Arial" w:cs="Arial"/>
            <w:sz w:val="20"/>
            <w:szCs w:val="20"/>
          </w:rPr>
          <w:t>www.quitwa.com</w:t>
        </w:r>
      </w:hyperlink>
      <w:r w:rsidRPr="00CA1E6E">
        <w:rPr>
          <w:rFonts w:ascii="Arial" w:hAnsi="Arial" w:cs="Arial"/>
          <w:color w:val="000000"/>
          <w:sz w:val="20"/>
          <w:szCs w:val="20"/>
        </w:rPr>
        <w:t>.</w:t>
      </w:r>
    </w:p>
    <w:p w:rsidR="00260340" w:rsidRPr="00FB561D" w:rsidRDefault="00260340" w:rsidP="00260340">
      <w:pPr>
        <w:autoSpaceDE w:val="0"/>
        <w:autoSpaceDN w:val="0"/>
        <w:adjustRightInd w:val="0"/>
        <w:spacing w:after="0" w:line="240" w:lineRule="auto"/>
        <w:rPr>
          <w:rFonts w:ascii="Arial" w:hAnsi="Arial" w:cs="Arial"/>
          <w:b/>
          <w:bCs/>
          <w:color w:val="000000"/>
        </w:rPr>
      </w:pPr>
    </w:p>
    <w:p w:rsidR="00615F0A" w:rsidRPr="00FB561D" w:rsidRDefault="00615F0A" w:rsidP="00517B8D">
      <w:pPr>
        <w:autoSpaceDE w:val="0"/>
        <w:autoSpaceDN w:val="0"/>
        <w:adjustRightInd w:val="0"/>
        <w:spacing w:after="0" w:line="240" w:lineRule="auto"/>
        <w:rPr>
          <w:rFonts w:ascii="Arial" w:hAnsi="Arial" w:cs="Arial"/>
          <w:b/>
          <w:bCs/>
          <w:color w:val="000000"/>
          <w:sz w:val="24"/>
        </w:rPr>
      </w:pPr>
    </w:p>
    <w:p w:rsidR="00AF3495" w:rsidRPr="00FB561D" w:rsidRDefault="00AF3495" w:rsidP="00517B8D">
      <w:pPr>
        <w:autoSpaceDE w:val="0"/>
        <w:autoSpaceDN w:val="0"/>
        <w:adjustRightInd w:val="0"/>
        <w:spacing w:after="0" w:line="240" w:lineRule="auto"/>
        <w:rPr>
          <w:rFonts w:ascii="Arial" w:hAnsi="Arial" w:cs="Arial"/>
          <w:b/>
          <w:bCs/>
          <w:color w:val="000000"/>
          <w:sz w:val="24"/>
        </w:rPr>
      </w:pPr>
    </w:p>
    <w:p w:rsidR="00AF3495" w:rsidRPr="00FB561D" w:rsidRDefault="00AF3495" w:rsidP="00517B8D">
      <w:pPr>
        <w:autoSpaceDE w:val="0"/>
        <w:autoSpaceDN w:val="0"/>
        <w:adjustRightInd w:val="0"/>
        <w:spacing w:after="0" w:line="240" w:lineRule="auto"/>
        <w:rPr>
          <w:rFonts w:ascii="Arial" w:hAnsi="Arial" w:cs="Arial"/>
          <w:b/>
          <w:bCs/>
          <w:color w:val="000000"/>
          <w:sz w:val="24"/>
        </w:rPr>
      </w:pPr>
    </w:p>
    <w:p w:rsidR="00D74868" w:rsidRDefault="00D74868" w:rsidP="00517B8D">
      <w:pPr>
        <w:rPr>
          <w:rStyle w:val="Heading1Char"/>
          <w:rFonts w:ascii="Arial" w:eastAsiaTheme="minorHAnsi" w:hAnsi="Arial" w:cs="Arial"/>
        </w:rPr>
      </w:pPr>
      <w:bookmarkStart w:id="16" w:name="_Toc506390729"/>
    </w:p>
    <w:p w:rsidR="00260340" w:rsidRPr="00CA1E6E" w:rsidRDefault="00E16A40" w:rsidP="00E357C4">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Week 1</w:t>
      </w:r>
      <w:r w:rsidR="005711C9" w:rsidRPr="00FB561D">
        <w:rPr>
          <w:rStyle w:val="Heading1Char"/>
          <w:rFonts w:ascii="Arial" w:eastAsiaTheme="minorHAnsi" w:hAnsi="Arial" w:cs="Arial"/>
        </w:rPr>
        <w:t>: Rules</w:t>
      </w:r>
      <w:r w:rsidR="00260340" w:rsidRPr="00FB561D">
        <w:rPr>
          <w:rStyle w:val="Heading1Char"/>
          <w:rFonts w:ascii="Arial" w:eastAsiaTheme="minorHAnsi" w:hAnsi="Arial" w:cs="Arial"/>
        </w:rPr>
        <w:t xml:space="preserve"> about alcohol</w:t>
      </w:r>
      <w:bookmarkEnd w:id="16"/>
      <w:r w:rsidR="00E357C4" w:rsidRPr="00FB561D">
        <w:rPr>
          <w:rFonts w:ascii="Arial" w:hAnsi="Arial" w:cs="Arial"/>
        </w:rPr>
        <w:t xml:space="preserve"> </w:t>
      </w:r>
      <w:r w:rsidR="00E357C4" w:rsidRPr="00CA1E6E">
        <w:rPr>
          <w:rFonts w:ascii="Arial" w:hAnsi="Arial" w:cs="Arial"/>
          <w:sz w:val="20"/>
          <w:szCs w:val="20"/>
        </w:rPr>
        <w:t xml:space="preserve">(Reference: </w:t>
      </w:r>
      <w:hyperlink r:id="rId30" w:history="1">
        <w:r w:rsidR="00086FD4" w:rsidRPr="00BC59BB">
          <w:rPr>
            <w:rStyle w:val="Hyperlink"/>
            <w:rFonts w:ascii="Arial" w:hAnsi="Arial" w:cs="Arial"/>
            <w:sz w:val="20"/>
            <w:szCs w:val="20"/>
          </w:rPr>
          <w:t>https://www.sdera.wa.edu.au/parents/primary-years/</w:t>
        </w:r>
      </w:hyperlink>
      <w:r w:rsidR="00E357C4" w:rsidRPr="00CA1E6E">
        <w:rPr>
          <w:rFonts w:ascii="Arial" w:hAnsi="Arial" w:cs="Arial"/>
          <w:sz w:val="20"/>
          <w:szCs w:val="20"/>
        </w:rPr>
        <w:t>)</w:t>
      </w:r>
    </w:p>
    <w:p w:rsidR="00073C6B" w:rsidRDefault="00260340" w:rsidP="00260340">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 xml:space="preserve">Studies show that parents and families are strong influences in what young people think about alcohol and how they use alcohol. </w:t>
      </w:r>
      <w:r w:rsidRPr="00D932FE">
        <w:rPr>
          <w:rFonts w:ascii="Arial" w:hAnsi="Arial" w:cs="Arial"/>
          <w:bCs/>
          <w:color w:val="000000"/>
          <w:sz w:val="20"/>
          <w:szCs w:val="20"/>
        </w:rPr>
        <w:t xml:space="preserve">(Reference: </w:t>
      </w:r>
      <w:r w:rsidRPr="00CA1E6E">
        <w:rPr>
          <w:rFonts w:ascii="Arial" w:hAnsi="Arial" w:cs="Arial"/>
          <w:color w:val="000000"/>
          <w:sz w:val="20"/>
          <w:szCs w:val="20"/>
        </w:rPr>
        <w:t>Shanahan, P. and Hewitt, N. Developmental research for a National Alcohol Campaign: Summary report, Department of Health and Aged Care, ACT, 1999)</w:t>
      </w:r>
      <w:r w:rsidRPr="00CA1E6E">
        <w:rPr>
          <w:rFonts w:ascii="Arial" w:hAnsi="Arial" w:cs="Arial"/>
          <w:b/>
          <w:bCs/>
          <w:color w:val="000000"/>
          <w:sz w:val="20"/>
          <w:szCs w:val="20"/>
        </w:rPr>
        <w:t xml:space="preserve"> </w:t>
      </w:r>
    </w:p>
    <w:p w:rsidR="00073C6B" w:rsidRDefault="00073C6B" w:rsidP="00260340">
      <w:pPr>
        <w:autoSpaceDE w:val="0"/>
        <w:autoSpaceDN w:val="0"/>
        <w:adjustRightInd w:val="0"/>
        <w:spacing w:after="0" w:line="240" w:lineRule="auto"/>
        <w:rPr>
          <w:rFonts w:ascii="Arial" w:hAnsi="Arial" w:cs="Arial"/>
          <w:b/>
          <w:bCs/>
          <w:color w:val="000000"/>
          <w:sz w:val="20"/>
          <w:szCs w:val="20"/>
        </w:rPr>
      </w:pPr>
    </w:p>
    <w:p w:rsidR="00260340" w:rsidRDefault="00260340" w:rsidP="00260340">
      <w:pPr>
        <w:autoSpaceDE w:val="0"/>
        <w:autoSpaceDN w:val="0"/>
        <w:adjustRightInd w:val="0"/>
        <w:spacing w:after="0" w:line="240" w:lineRule="auto"/>
        <w:rPr>
          <w:rFonts w:ascii="Arial" w:hAnsi="Arial" w:cs="Arial"/>
          <w:bCs/>
          <w:color w:val="000000"/>
          <w:sz w:val="20"/>
          <w:szCs w:val="20"/>
        </w:rPr>
      </w:pPr>
      <w:r w:rsidRPr="00CA1E6E">
        <w:rPr>
          <w:rFonts w:ascii="Arial" w:hAnsi="Arial" w:cs="Arial"/>
          <w:bCs/>
          <w:color w:val="000000"/>
          <w:sz w:val="20"/>
          <w:szCs w:val="20"/>
        </w:rPr>
        <w:t>Research also tells us that attitudes to alcohol are formed early in life and parents are their kids most positive role model.</w:t>
      </w:r>
    </w:p>
    <w:p w:rsidR="00073C6B" w:rsidRPr="00CA1E6E" w:rsidRDefault="00073C6B" w:rsidP="00260340">
      <w:pPr>
        <w:autoSpaceDE w:val="0"/>
        <w:autoSpaceDN w:val="0"/>
        <w:adjustRightInd w:val="0"/>
        <w:spacing w:after="0" w:line="240" w:lineRule="auto"/>
        <w:rPr>
          <w:rFonts w:ascii="Arial" w:hAnsi="Arial" w:cs="Arial"/>
          <w:bCs/>
          <w:color w:val="000000"/>
          <w:sz w:val="20"/>
          <w:szCs w:val="20"/>
        </w:rPr>
      </w:pPr>
    </w:p>
    <w:p w:rsidR="00260340" w:rsidRPr="00CA1E6E" w:rsidRDefault="00260340" w:rsidP="00260340">
      <w:pPr>
        <w:autoSpaceDE w:val="0"/>
        <w:autoSpaceDN w:val="0"/>
        <w:adjustRightInd w:val="0"/>
        <w:spacing w:after="0" w:line="240" w:lineRule="auto"/>
        <w:rPr>
          <w:rFonts w:ascii="Arial" w:hAnsi="Arial" w:cs="Arial"/>
          <w:bCs/>
          <w:color w:val="000000"/>
          <w:sz w:val="20"/>
          <w:szCs w:val="20"/>
        </w:rPr>
      </w:pPr>
      <w:r w:rsidRPr="00CA1E6E">
        <w:rPr>
          <w:rFonts w:ascii="Arial" w:hAnsi="Arial" w:cs="Arial"/>
          <w:bCs/>
          <w:color w:val="000000"/>
          <w:sz w:val="20"/>
          <w:szCs w:val="20"/>
        </w:rPr>
        <w:t>With alcohol playing a prominent role in Australian culture, it can be difficult for parents to set boundaries and establish rules around alcohol use for their children.</w:t>
      </w:r>
    </w:p>
    <w:p w:rsidR="00260340" w:rsidRPr="00CA1E6E" w:rsidRDefault="00260340" w:rsidP="00260340">
      <w:pPr>
        <w:autoSpaceDE w:val="0"/>
        <w:autoSpaceDN w:val="0"/>
        <w:adjustRightInd w:val="0"/>
        <w:spacing w:after="0" w:line="240" w:lineRule="auto"/>
        <w:rPr>
          <w:rFonts w:ascii="Arial" w:hAnsi="Arial" w:cs="Arial"/>
          <w:b/>
          <w:bCs/>
          <w:color w:val="000000"/>
          <w:sz w:val="20"/>
          <w:szCs w:val="20"/>
        </w:rPr>
      </w:pPr>
    </w:p>
    <w:p w:rsidR="00260340" w:rsidRPr="00CA1E6E" w:rsidRDefault="00260340" w:rsidP="00260340">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H</w:t>
      </w:r>
      <w:r w:rsidR="00073C6B">
        <w:rPr>
          <w:rFonts w:ascii="Arial" w:hAnsi="Arial" w:cs="Arial"/>
          <w:b/>
          <w:bCs/>
          <w:color w:val="000000"/>
          <w:sz w:val="20"/>
          <w:szCs w:val="20"/>
        </w:rPr>
        <w:t>ere are some tips that may help</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Talk with your child about the family rules you have around alcohol use and explain why they are in place.</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If you drink alcohol your child will be watching so be a positive role model (</w:t>
      </w:r>
      <w:r w:rsidR="005711C9" w:rsidRPr="00CA1E6E">
        <w:rPr>
          <w:rFonts w:ascii="Arial" w:hAnsi="Arial" w:cs="Arial"/>
          <w:color w:val="000000"/>
          <w:sz w:val="20"/>
          <w:szCs w:val="20"/>
        </w:rPr>
        <w:t>e.g.</w:t>
      </w:r>
      <w:r w:rsidRPr="00CA1E6E">
        <w:rPr>
          <w:rFonts w:ascii="Arial" w:hAnsi="Arial" w:cs="Arial"/>
          <w:color w:val="000000"/>
          <w:sz w:val="20"/>
          <w:szCs w:val="20"/>
        </w:rPr>
        <w:t xml:space="preserve"> don't drink and drive, and drink water in between alcoholic drinks).</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If you don't drink alcohol, talk about why you have made this choice with your child. Share stories</w:t>
      </w:r>
      <w:r w:rsidR="00075754" w:rsidRPr="00CA1E6E">
        <w:rPr>
          <w:rFonts w:ascii="Arial" w:hAnsi="Arial" w:cs="Arial"/>
          <w:color w:val="000000"/>
          <w:sz w:val="20"/>
          <w:szCs w:val="20"/>
        </w:rPr>
        <w:t xml:space="preserve"> where</w:t>
      </w:r>
      <w:r w:rsidRPr="00CA1E6E">
        <w:rPr>
          <w:rFonts w:ascii="Arial" w:hAnsi="Arial" w:cs="Arial"/>
          <w:color w:val="000000"/>
          <w:sz w:val="20"/>
          <w:szCs w:val="20"/>
        </w:rPr>
        <w:t xml:space="preserve"> you have had to deal with others trying to influence you to drink alcohol.</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Talk to your child about the effects of excessive use of alcohol.</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Try to limit your child's access to alcohol. The longer they delay drinking alcohol, the best chance they give their brains to develop fully and reach their full potential in life.</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Don't be afraid to answer questions about alcohol.</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Hold non-alcoholic family gatherings.</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Don't glorify alcohol and intoxication.</w:t>
      </w:r>
    </w:p>
    <w:p w:rsidR="00260340" w:rsidRPr="00CA1E6E" w:rsidRDefault="00260340" w:rsidP="00260340">
      <w:pPr>
        <w:pStyle w:val="ListParagraph"/>
        <w:numPr>
          <w:ilvl w:val="0"/>
          <w:numId w:val="19"/>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Talk to your child about the laws about alcohol.</w:t>
      </w:r>
    </w:p>
    <w:p w:rsidR="00260340" w:rsidRPr="00CA1E6E" w:rsidRDefault="00260340" w:rsidP="00260340">
      <w:pPr>
        <w:autoSpaceDE w:val="0"/>
        <w:autoSpaceDN w:val="0"/>
        <w:adjustRightInd w:val="0"/>
        <w:spacing w:after="0" w:line="240" w:lineRule="auto"/>
        <w:rPr>
          <w:rFonts w:ascii="Arial" w:hAnsi="Arial" w:cs="Arial"/>
          <w:color w:val="000000"/>
          <w:sz w:val="20"/>
          <w:szCs w:val="20"/>
        </w:rPr>
      </w:pPr>
    </w:p>
    <w:p w:rsidR="00260340" w:rsidRPr="00CA1E6E" w:rsidRDefault="00260340" w:rsidP="00260340">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Did you know that it is illegal:</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To purchase alcohol for young people under 18 years.</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For young people under 18 years to possess alcohol (opened or unopened) in a public place.</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To obtain alcohol for an intoxicated person to drink.</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To help an intoxicated person to obtain or consume alcohol.</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To drink alcohol in public, such as on the street, in a park or at the beach.</w:t>
      </w:r>
    </w:p>
    <w:p w:rsidR="00260340" w:rsidRPr="00CA1E6E" w:rsidRDefault="00260340" w:rsidP="00260340">
      <w:pPr>
        <w:pStyle w:val="ListParagraph"/>
        <w:numPr>
          <w:ilvl w:val="0"/>
          <w:numId w:val="20"/>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Talk about these alcohol laws with your child.</w:t>
      </w:r>
    </w:p>
    <w:p w:rsidR="00075754" w:rsidRPr="00CA1E6E" w:rsidRDefault="00075754" w:rsidP="00AF3495">
      <w:pPr>
        <w:pStyle w:val="ListParagraph"/>
        <w:autoSpaceDE w:val="0"/>
        <w:autoSpaceDN w:val="0"/>
        <w:adjustRightInd w:val="0"/>
        <w:spacing w:after="0" w:line="240" w:lineRule="auto"/>
        <w:rPr>
          <w:rFonts w:ascii="Arial" w:hAnsi="Arial" w:cs="Arial"/>
          <w:color w:val="000000"/>
          <w:sz w:val="20"/>
          <w:szCs w:val="20"/>
        </w:rPr>
      </w:pPr>
    </w:p>
    <w:p w:rsidR="00260340" w:rsidRPr="00FB561D" w:rsidRDefault="00260340" w:rsidP="00260340">
      <w:pPr>
        <w:autoSpaceDE w:val="0"/>
        <w:autoSpaceDN w:val="0"/>
        <w:adjustRightInd w:val="0"/>
        <w:spacing w:after="0" w:line="240" w:lineRule="auto"/>
        <w:rPr>
          <w:rFonts w:ascii="Arial" w:hAnsi="Arial" w:cs="Arial"/>
          <w:b/>
          <w:bCs/>
          <w:color w:val="000000"/>
        </w:rPr>
      </w:pPr>
    </w:p>
    <w:p w:rsidR="00260340" w:rsidRPr="00CA1E6E" w:rsidRDefault="00E16A40" w:rsidP="00516E3B">
      <w:pPr>
        <w:pBdr>
          <w:bottom w:val="single" w:sz="4" w:space="1" w:color="auto"/>
        </w:pBdr>
        <w:rPr>
          <w:rFonts w:ascii="Arial" w:hAnsi="Arial" w:cs="Arial"/>
          <w:sz w:val="20"/>
          <w:szCs w:val="20"/>
        </w:rPr>
      </w:pPr>
      <w:bookmarkStart w:id="17" w:name="_Toc506390730"/>
      <w:r w:rsidRPr="00FB561D">
        <w:rPr>
          <w:rStyle w:val="Heading1Char"/>
          <w:rFonts w:ascii="Arial" w:eastAsiaTheme="minorHAnsi" w:hAnsi="Arial" w:cs="Arial"/>
        </w:rPr>
        <w:t xml:space="preserve">Week 2: </w:t>
      </w:r>
      <w:r w:rsidR="00260340" w:rsidRPr="00FB561D">
        <w:rPr>
          <w:rStyle w:val="Heading1Char"/>
          <w:rFonts w:ascii="Arial" w:eastAsiaTheme="minorHAnsi" w:hAnsi="Arial" w:cs="Arial"/>
        </w:rPr>
        <w:t>Resilience and alcohol use</w:t>
      </w:r>
      <w:bookmarkEnd w:id="17"/>
      <w:r w:rsidR="00E357C4" w:rsidRPr="00FB561D">
        <w:rPr>
          <w:rFonts w:ascii="Arial" w:hAnsi="Arial" w:cs="Arial"/>
        </w:rPr>
        <w:t xml:space="preserve"> </w:t>
      </w:r>
      <w:r w:rsidR="00516E3B" w:rsidRPr="00CA1E6E">
        <w:rPr>
          <w:rFonts w:ascii="Arial" w:hAnsi="Arial" w:cs="Arial"/>
          <w:sz w:val="20"/>
          <w:szCs w:val="20"/>
        </w:rPr>
        <w:t xml:space="preserve">(Reference: </w:t>
      </w:r>
      <w:hyperlink r:id="rId31" w:history="1">
        <w:r w:rsidR="00073C6B" w:rsidRPr="00BC59BB">
          <w:rPr>
            <w:rStyle w:val="Hyperlink"/>
            <w:rFonts w:ascii="Arial" w:hAnsi="Arial" w:cs="Arial"/>
            <w:sz w:val="20"/>
            <w:szCs w:val="20"/>
          </w:rPr>
          <w:t>https://www.sdera.wa.edu.au/parents/primary-years/</w:t>
        </w:r>
      </w:hyperlink>
      <w:r w:rsidR="00516E3B" w:rsidRPr="00CA1E6E">
        <w:rPr>
          <w:rFonts w:ascii="Arial" w:hAnsi="Arial" w:cs="Arial"/>
          <w:sz w:val="20"/>
          <w:szCs w:val="20"/>
        </w:rPr>
        <w:t>)</w:t>
      </w:r>
    </w:p>
    <w:p w:rsidR="00260340" w:rsidRPr="00CA1E6E" w:rsidRDefault="00260340" w:rsidP="00260340">
      <w:pPr>
        <w:autoSpaceDE w:val="0"/>
        <w:autoSpaceDN w:val="0"/>
        <w:adjustRightInd w:val="0"/>
        <w:spacing w:after="0" w:line="240" w:lineRule="auto"/>
        <w:rPr>
          <w:rFonts w:ascii="Arial" w:hAnsi="Arial" w:cs="Arial"/>
          <w:sz w:val="20"/>
          <w:szCs w:val="20"/>
        </w:rPr>
      </w:pPr>
      <w:r w:rsidRPr="00CA1E6E">
        <w:rPr>
          <w:rFonts w:ascii="Arial" w:hAnsi="Arial" w:cs="Arial"/>
          <w:color w:val="000000"/>
          <w:sz w:val="20"/>
          <w:szCs w:val="20"/>
        </w:rPr>
        <w:t>Young people who are resilient or able to bounce-back from stressful experiences are less likely to become involved in long-term substance abuse. (Reference: Fuller, A., McGraw, K. and Goodyear, M. The mind of youth: Resilience – A connect project, Turning the Tide Project, Victoria, 1998.)</w:t>
      </w:r>
    </w:p>
    <w:p w:rsidR="00260340" w:rsidRPr="00CA1E6E" w:rsidRDefault="00260340" w:rsidP="00260340">
      <w:pPr>
        <w:autoSpaceDE w:val="0"/>
        <w:autoSpaceDN w:val="0"/>
        <w:adjustRightInd w:val="0"/>
        <w:spacing w:after="0" w:line="240" w:lineRule="auto"/>
        <w:rPr>
          <w:rFonts w:ascii="Arial" w:hAnsi="Arial" w:cs="Arial"/>
          <w:color w:val="000000"/>
          <w:sz w:val="20"/>
          <w:szCs w:val="20"/>
        </w:rPr>
      </w:pPr>
    </w:p>
    <w:p w:rsidR="00260340" w:rsidRPr="00CA1E6E" w:rsidRDefault="00260340" w:rsidP="00260340">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You can help your child develop resilience by encouraging them to:</w:t>
      </w:r>
    </w:p>
    <w:p w:rsidR="00260340" w:rsidRPr="00CA1E6E" w:rsidRDefault="00260340" w:rsidP="00260340">
      <w:pPr>
        <w:pStyle w:val="ListParagraph"/>
        <w:numPr>
          <w:ilvl w:val="0"/>
          <w:numId w:val="21"/>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make their own decisions</w:t>
      </w:r>
    </w:p>
    <w:p w:rsidR="00260340" w:rsidRPr="00CA1E6E" w:rsidRDefault="00260340" w:rsidP="00260340">
      <w:pPr>
        <w:pStyle w:val="ListParagraph"/>
        <w:numPr>
          <w:ilvl w:val="0"/>
          <w:numId w:val="21"/>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set and achieve goals</w:t>
      </w:r>
    </w:p>
    <w:p w:rsidR="00260340" w:rsidRPr="00CA1E6E" w:rsidRDefault="00260340" w:rsidP="00260340">
      <w:pPr>
        <w:pStyle w:val="ListParagraph"/>
        <w:numPr>
          <w:ilvl w:val="0"/>
          <w:numId w:val="21"/>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have an optimistic outlook</w:t>
      </w:r>
    </w:p>
    <w:p w:rsidR="00260340" w:rsidRPr="00CA1E6E" w:rsidRDefault="00260340" w:rsidP="00260340">
      <w:pPr>
        <w:pStyle w:val="ListParagraph"/>
        <w:numPr>
          <w:ilvl w:val="0"/>
          <w:numId w:val="21"/>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make positive relationships</w:t>
      </w:r>
    </w:p>
    <w:p w:rsidR="00260340" w:rsidRPr="00CA1E6E" w:rsidRDefault="00260340" w:rsidP="00260340">
      <w:pPr>
        <w:pStyle w:val="ListParagraph"/>
        <w:numPr>
          <w:ilvl w:val="0"/>
          <w:numId w:val="21"/>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manage their own difficulties with friendships.</w:t>
      </w:r>
    </w:p>
    <w:p w:rsidR="00260340" w:rsidRPr="00FB561D" w:rsidRDefault="00260340" w:rsidP="00260340">
      <w:pPr>
        <w:autoSpaceDE w:val="0"/>
        <w:autoSpaceDN w:val="0"/>
        <w:adjustRightInd w:val="0"/>
        <w:spacing w:after="0" w:line="240" w:lineRule="auto"/>
        <w:rPr>
          <w:rFonts w:ascii="Arial" w:hAnsi="Arial" w:cs="Arial"/>
          <w:color w:val="000000"/>
        </w:rPr>
      </w:pPr>
      <w:r w:rsidRPr="00FB561D">
        <w:rPr>
          <w:rFonts w:ascii="Arial" w:hAnsi="Arial" w:cs="Arial"/>
          <w:color w:val="000000"/>
        </w:rPr>
        <w:t>.</w:t>
      </w:r>
    </w:p>
    <w:p w:rsidR="006D269C" w:rsidRDefault="006D269C">
      <w:pPr>
        <w:rPr>
          <w:rStyle w:val="Heading1Char"/>
          <w:rFonts w:ascii="Arial" w:eastAsiaTheme="minorHAnsi" w:hAnsi="Arial" w:cs="Arial"/>
        </w:rPr>
      </w:pPr>
      <w:bookmarkStart w:id="18" w:name="_Toc506390731"/>
      <w:r>
        <w:rPr>
          <w:rStyle w:val="Heading1Char"/>
          <w:rFonts w:ascii="Arial" w:eastAsiaTheme="minorHAnsi" w:hAnsi="Arial" w:cs="Arial"/>
        </w:rPr>
        <w:br w:type="page"/>
      </w:r>
    </w:p>
    <w:p w:rsidR="004F77BD" w:rsidRPr="00CA1E6E" w:rsidRDefault="00E16A40" w:rsidP="00516E3B">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 xml:space="preserve">Week 3: </w:t>
      </w:r>
      <w:r w:rsidR="004F77BD" w:rsidRPr="00FB561D">
        <w:rPr>
          <w:rStyle w:val="Heading1Char"/>
          <w:rFonts w:ascii="Arial" w:eastAsiaTheme="minorHAnsi" w:hAnsi="Arial" w:cs="Arial"/>
        </w:rPr>
        <w:t>Helping your child stay safer around alcohol</w:t>
      </w:r>
      <w:bookmarkEnd w:id="18"/>
      <w:r w:rsidR="00516E3B" w:rsidRPr="00FB561D">
        <w:rPr>
          <w:rFonts w:ascii="Arial" w:hAnsi="Arial" w:cs="Arial"/>
        </w:rPr>
        <w:t xml:space="preserve"> </w:t>
      </w:r>
      <w:r w:rsidR="00516E3B" w:rsidRPr="00CA1E6E">
        <w:rPr>
          <w:rFonts w:ascii="Arial" w:hAnsi="Arial" w:cs="Arial"/>
          <w:sz w:val="20"/>
          <w:szCs w:val="20"/>
        </w:rPr>
        <w:t xml:space="preserve">(Reference: </w:t>
      </w:r>
      <w:hyperlink r:id="rId32" w:history="1">
        <w:r w:rsidR="009D2706" w:rsidRPr="00BC59BB">
          <w:rPr>
            <w:rStyle w:val="Hyperlink"/>
            <w:rFonts w:ascii="Arial" w:hAnsi="Arial" w:cs="Arial"/>
            <w:sz w:val="20"/>
            <w:szCs w:val="20"/>
          </w:rPr>
          <w:t>https://www.sdera.wa.edu.au/parents/primary-years/</w:t>
        </w:r>
      </w:hyperlink>
      <w:r w:rsidR="00516E3B" w:rsidRPr="00CA1E6E">
        <w:rPr>
          <w:rFonts w:ascii="Arial" w:hAnsi="Arial" w:cs="Arial"/>
          <w:sz w:val="20"/>
          <w:szCs w:val="20"/>
        </w:rPr>
        <w:t>)</w:t>
      </w: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Did you know?</w:t>
      </w:r>
    </w:p>
    <w:p w:rsidR="004F77BD" w:rsidRPr="00CA1E6E" w:rsidRDefault="004F77BD" w:rsidP="004F77BD">
      <w:pPr>
        <w:pStyle w:val="ListParagraph"/>
        <w:numPr>
          <w:ilvl w:val="0"/>
          <w:numId w:val="22"/>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Parents and friends are the most common source of obtaining alcohol for young people.</w:t>
      </w:r>
    </w:p>
    <w:p w:rsidR="004F77BD" w:rsidRPr="00CA1E6E" w:rsidRDefault="004F77BD" w:rsidP="004F77BD">
      <w:pPr>
        <w:pStyle w:val="ListParagraph"/>
        <w:numPr>
          <w:ilvl w:val="0"/>
          <w:numId w:val="22"/>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Parents have a ‘duty of care’ and are considered liable for any outcomes that may result from alcohol and other drug use in their home.</w:t>
      </w:r>
    </w:p>
    <w:p w:rsidR="004F77BD" w:rsidRPr="00CA1E6E" w:rsidRDefault="004F77BD" w:rsidP="004F77BD">
      <w:pPr>
        <w:pStyle w:val="ListParagraph"/>
        <w:numPr>
          <w:ilvl w:val="0"/>
          <w:numId w:val="22"/>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It’s illegal to purchase alcohol for young people under 18 years.</w:t>
      </w:r>
    </w:p>
    <w:p w:rsidR="004F77BD" w:rsidRPr="00CA1E6E" w:rsidRDefault="004F77BD" w:rsidP="004F77BD">
      <w:pPr>
        <w:pStyle w:val="ListParagraph"/>
        <w:numPr>
          <w:ilvl w:val="0"/>
          <w:numId w:val="22"/>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It’s illegal to drink in public places, such as on the street, in a park or at the beach.</w:t>
      </w:r>
    </w:p>
    <w:p w:rsidR="004F77BD" w:rsidRPr="00CA1E6E" w:rsidRDefault="004F77BD" w:rsidP="004F77BD">
      <w:pPr>
        <w:pStyle w:val="ListParagraph"/>
        <w:numPr>
          <w:ilvl w:val="0"/>
          <w:numId w:val="22"/>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It’s illegal for young people under 18 years to possess alcohol (opened or un-opened) in a public place</w:t>
      </w:r>
      <w:r w:rsidR="006C19E6">
        <w:rPr>
          <w:rFonts w:ascii="Arial" w:hAnsi="Arial" w:cs="Arial"/>
          <w:color w:val="000000"/>
          <w:sz w:val="20"/>
          <w:szCs w:val="20"/>
        </w:rPr>
        <w:t>.</w:t>
      </w: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p>
    <w:p w:rsidR="001C6682" w:rsidRPr="00CA1E6E" w:rsidRDefault="004F77BD" w:rsidP="001C6682">
      <w:pPr>
        <w:autoSpaceDE w:val="0"/>
        <w:autoSpaceDN w:val="0"/>
        <w:adjustRightInd w:val="0"/>
        <w:spacing w:after="0" w:line="240" w:lineRule="auto"/>
        <w:rPr>
          <w:rFonts w:ascii="Arial" w:hAnsi="Arial" w:cs="Arial"/>
          <w:color w:val="000000"/>
          <w:sz w:val="20"/>
          <w:szCs w:val="20"/>
        </w:rPr>
      </w:pPr>
      <w:r w:rsidRPr="00CA1E6E">
        <w:rPr>
          <w:rFonts w:ascii="Arial" w:hAnsi="Arial" w:cs="Arial"/>
          <w:b/>
          <w:color w:val="000000"/>
          <w:sz w:val="20"/>
          <w:szCs w:val="20"/>
        </w:rPr>
        <w:t>Studies show that parents and families are strong influences in what young people think about alcohol and how they use it</w:t>
      </w:r>
      <w:r w:rsidRPr="00CA1E6E">
        <w:rPr>
          <w:rFonts w:ascii="Arial" w:hAnsi="Arial" w:cs="Arial"/>
          <w:color w:val="000000"/>
          <w:sz w:val="20"/>
          <w:szCs w:val="20"/>
        </w:rPr>
        <w:t xml:space="preserve">. </w:t>
      </w:r>
      <w:r w:rsidR="001C6682">
        <w:rPr>
          <w:rFonts w:ascii="Arial" w:hAnsi="Arial" w:cs="Arial"/>
          <w:color w:val="000000"/>
          <w:sz w:val="20"/>
          <w:szCs w:val="20"/>
        </w:rPr>
        <w:t>(Reference:</w:t>
      </w:r>
      <w:r w:rsidR="001C6682" w:rsidRPr="00CA1E6E">
        <w:rPr>
          <w:rFonts w:ascii="Arial" w:hAnsi="Arial" w:cs="Arial"/>
          <w:color w:val="000000"/>
          <w:sz w:val="20"/>
          <w:szCs w:val="20"/>
        </w:rPr>
        <w:t xml:space="preserve"> Shanahan, P. and Hewitt, N. Developmental research for a National Alcohol Campaign: Summary report, Department of Health and Aged Care, ACT, 1999</w:t>
      </w:r>
      <w:r w:rsidR="001C6682">
        <w:rPr>
          <w:rFonts w:ascii="Arial" w:hAnsi="Arial" w:cs="Arial"/>
          <w:color w:val="000000"/>
          <w:sz w:val="20"/>
          <w:szCs w:val="20"/>
        </w:rPr>
        <w:t>)</w:t>
      </w:r>
    </w:p>
    <w:p w:rsidR="006C19E6" w:rsidRPr="00CA1E6E" w:rsidRDefault="006C19E6" w:rsidP="004F77BD">
      <w:pPr>
        <w:autoSpaceDE w:val="0"/>
        <w:autoSpaceDN w:val="0"/>
        <w:adjustRightInd w:val="0"/>
        <w:spacing w:after="0" w:line="240" w:lineRule="auto"/>
        <w:rPr>
          <w:rFonts w:ascii="Arial" w:hAnsi="Arial" w:cs="Arial"/>
          <w:color w:val="000000"/>
          <w:sz w:val="20"/>
          <w:szCs w:val="20"/>
        </w:rPr>
      </w:pPr>
    </w:p>
    <w:p w:rsidR="004F77BD" w:rsidRPr="00CA1E6E"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Delaying your child’s alcohol use and encouraging negative attitudes toward ‘binge’ drinking can protect your child from the likelihood of alcohol use problems.</w:t>
      </w:r>
    </w:p>
    <w:p w:rsidR="004F77BD" w:rsidRPr="00FB561D" w:rsidRDefault="004F77BD" w:rsidP="004F77BD">
      <w:pPr>
        <w:autoSpaceDE w:val="0"/>
        <w:autoSpaceDN w:val="0"/>
        <w:adjustRightInd w:val="0"/>
        <w:spacing w:after="0" w:line="240" w:lineRule="auto"/>
        <w:rPr>
          <w:rFonts w:ascii="Arial" w:hAnsi="Arial" w:cs="Arial"/>
          <w:b/>
          <w:bCs/>
          <w:color w:val="000000"/>
        </w:rPr>
      </w:pPr>
    </w:p>
    <w:p w:rsidR="004F77BD" w:rsidRPr="00CA1E6E" w:rsidRDefault="00E16A40" w:rsidP="00516E3B">
      <w:pPr>
        <w:pBdr>
          <w:bottom w:val="single" w:sz="4" w:space="1" w:color="auto"/>
        </w:pBdr>
        <w:rPr>
          <w:rFonts w:ascii="Arial" w:hAnsi="Arial" w:cs="Arial"/>
          <w:sz w:val="20"/>
          <w:szCs w:val="20"/>
        </w:rPr>
      </w:pPr>
      <w:bookmarkStart w:id="19" w:name="_Toc506390732"/>
      <w:r w:rsidRPr="00FB561D">
        <w:rPr>
          <w:rStyle w:val="Heading1Char"/>
          <w:rFonts w:ascii="Arial" w:eastAsiaTheme="minorHAnsi" w:hAnsi="Arial" w:cs="Arial"/>
        </w:rPr>
        <w:t xml:space="preserve">Week 4: </w:t>
      </w:r>
      <w:r w:rsidR="004F77BD" w:rsidRPr="00FB561D">
        <w:rPr>
          <w:rStyle w:val="Heading1Char"/>
          <w:rFonts w:ascii="Arial" w:eastAsiaTheme="minorHAnsi" w:hAnsi="Arial" w:cs="Arial"/>
        </w:rPr>
        <w:t>New research on kids’ brains and alcohol</w:t>
      </w:r>
      <w:bookmarkEnd w:id="19"/>
      <w:r w:rsidR="00516E3B" w:rsidRPr="00FB561D">
        <w:rPr>
          <w:rFonts w:ascii="Arial" w:hAnsi="Arial" w:cs="Arial"/>
        </w:rPr>
        <w:t xml:space="preserve"> </w:t>
      </w:r>
      <w:r w:rsidR="00516E3B" w:rsidRPr="00CA1E6E">
        <w:rPr>
          <w:rFonts w:ascii="Arial" w:hAnsi="Arial" w:cs="Arial"/>
          <w:sz w:val="20"/>
          <w:szCs w:val="20"/>
        </w:rPr>
        <w:t xml:space="preserve">(Reference: </w:t>
      </w:r>
      <w:hyperlink r:id="rId33" w:history="1">
        <w:r w:rsidR="006C19E6" w:rsidRPr="00BC59BB">
          <w:rPr>
            <w:rStyle w:val="Hyperlink"/>
            <w:rFonts w:ascii="Arial" w:hAnsi="Arial" w:cs="Arial"/>
            <w:sz w:val="20"/>
            <w:szCs w:val="20"/>
          </w:rPr>
          <w:t>https://www.sdera.wa.edu.au/parents/primary-years/</w:t>
        </w:r>
      </w:hyperlink>
      <w:r w:rsidR="00516E3B" w:rsidRPr="00CA1E6E">
        <w:rPr>
          <w:rFonts w:ascii="Arial" w:hAnsi="Arial" w:cs="Arial"/>
          <w:sz w:val="20"/>
          <w:szCs w:val="20"/>
        </w:rPr>
        <w:t>)</w:t>
      </w:r>
    </w:p>
    <w:p w:rsidR="004F77BD"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It used to be thought that the teenage brain was the same as an adult brain (</w:t>
      </w:r>
      <w:r w:rsidR="005711C9" w:rsidRPr="00CA1E6E">
        <w:rPr>
          <w:rFonts w:ascii="Arial" w:hAnsi="Arial" w:cs="Arial"/>
          <w:color w:val="000000"/>
          <w:sz w:val="20"/>
          <w:szCs w:val="20"/>
        </w:rPr>
        <w:t>i.e.</w:t>
      </w:r>
      <w:r w:rsidRPr="00CA1E6E">
        <w:rPr>
          <w:rFonts w:ascii="Arial" w:hAnsi="Arial" w:cs="Arial"/>
          <w:color w:val="000000"/>
          <w:sz w:val="20"/>
          <w:szCs w:val="20"/>
        </w:rPr>
        <w:t xml:space="preserve"> that it had already reached full development). Now the science is telling us that from 12 or 13 years to the early twenties the brain is in a state of intense development and hardwiring.</w:t>
      </w:r>
    </w:p>
    <w:p w:rsidR="001C6682" w:rsidRPr="00CA1E6E" w:rsidRDefault="001C6682" w:rsidP="004F77BD">
      <w:pPr>
        <w:autoSpaceDE w:val="0"/>
        <w:autoSpaceDN w:val="0"/>
        <w:adjustRightInd w:val="0"/>
        <w:spacing w:after="0" w:line="240" w:lineRule="auto"/>
        <w:rPr>
          <w:rFonts w:ascii="Arial" w:hAnsi="Arial" w:cs="Arial"/>
          <w:color w:val="000000"/>
          <w:sz w:val="20"/>
          <w:szCs w:val="20"/>
        </w:rPr>
      </w:pPr>
    </w:p>
    <w:p w:rsidR="003729BC"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Through a process called ‘frontalisation’ the brain is</w:t>
      </w:r>
      <w:r w:rsidR="003729BC" w:rsidRPr="00CA1E6E">
        <w:rPr>
          <w:rFonts w:ascii="Arial" w:hAnsi="Arial" w:cs="Arial"/>
          <w:color w:val="000000"/>
          <w:sz w:val="20"/>
          <w:szCs w:val="20"/>
        </w:rPr>
        <w:t xml:space="preserve"> </w:t>
      </w:r>
      <w:r w:rsidRPr="00CA1E6E">
        <w:rPr>
          <w:rFonts w:ascii="Arial" w:hAnsi="Arial" w:cs="Arial"/>
          <w:color w:val="000000"/>
          <w:sz w:val="20"/>
          <w:szCs w:val="20"/>
        </w:rPr>
        <w:t>growing and forming all the critical parts it needs for</w:t>
      </w:r>
      <w:r w:rsidR="003729BC" w:rsidRPr="00CA1E6E">
        <w:rPr>
          <w:rFonts w:ascii="Arial" w:hAnsi="Arial" w:cs="Arial"/>
          <w:color w:val="000000"/>
          <w:sz w:val="20"/>
          <w:szCs w:val="20"/>
        </w:rPr>
        <w:t xml:space="preserve"> </w:t>
      </w:r>
      <w:r w:rsidRPr="00CA1E6E">
        <w:rPr>
          <w:rFonts w:ascii="Arial" w:hAnsi="Arial" w:cs="Arial"/>
          <w:color w:val="000000"/>
          <w:sz w:val="20"/>
          <w:szCs w:val="20"/>
        </w:rPr>
        <w:t>learning, memory, and planning.</w:t>
      </w:r>
      <w:r w:rsidR="00615F0A" w:rsidRPr="00CA1E6E">
        <w:rPr>
          <w:rFonts w:ascii="Arial" w:hAnsi="Arial" w:cs="Arial"/>
          <w:color w:val="000000"/>
          <w:sz w:val="20"/>
          <w:szCs w:val="20"/>
        </w:rPr>
        <w:t xml:space="preserve"> </w:t>
      </w:r>
      <w:r w:rsidRPr="00CA1E6E">
        <w:rPr>
          <w:rFonts w:ascii="Arial" w:hAnsi="Arial" w:cs="Arial"/>
          <w:color w:val="000000"/>
          <w:sz w:val="20"/>
          <w:szCs w:val="20"/>
        </w:rPr>
        <w:t>Alcohol has the potential to disrupt this crucial window</w:t>
      </w:r>
      <w:r w:rsidR="003729BC" w:rsidRPr="00CA1E6E">
        <w:rPr>
          <w:rFonts w:ascii="Arial" w:hAnsi="Arial" w:cs="Arial"/>
          <w:color w:val="000000"/>
          <w:sz w:val="20"/>
          <w:szCs w:val="20"/>
        </w:rPr>
        <w:t xml:space="preserve"> </w:t>
      </w:r>
      <w:r w:rsidRPr="00CA1E6E">
        <w:rPr>
          <w:rFonts w:ascii="Arial" w:hAnsi="Arial" w:cs="Arial"/>
          <w:color w:val="000000"/>
          <w:sz w:val="20"/>
          <w:szCs w:val="20"/>
        </w:rPr>
        <w:t>of development leading to learning difficulties,</w:t>
      </w:r>
      <w:r w:rsidR="003729BC" w:rsidRPr="00CA1E6E">
        <w:rPr>
          <w:rFonts w:ascii="Arial" w:hAnsi="Arial" w:cs="Arial"/>
          <w:color w:val="000000"/>
          <w:sz w:val="20"/>
          <w:szCs w:val="20"/>
        </w:rPr>
        <w:t xml:space="preserve"> </w:t>
      </w:r>
      <w:r w:rsidRPr="00CA1E6E">
        <w:rPr>
          <w:rFonts w:ascii="Arial" w:hAnsi="Arial" w:cs="Arial"/>
          <w:color w:val="000000"/>
          <w:sz w:val="20"/>
          <w:szCs w:val="20"/>
        </w:rPr>
        <w:t>memory impairment and emotional problems like</w:t>
      </w:r>
      <w:r w:rsidR="003729BC" w:rsidRPr="00CA1E6E">
        <w:rPr>
          <w:rFonts w:ascii="Arial" w:hAnsi="Arial" w:cs="Arial"/>
          <w:color w:val="000000"/>
          <w:sz w:val="20"/>
          <w:szCs w:val="20"/>
        </w:rPr>
        <w:t xml:space="preserve"> </w:t>
      </w:r>
      <w:r w:rsidRPr="00CA1E6E">
        <w:rPr>
          <w:rFonts w:ascii="Arial" w:hAnsi="Arial" w:cs="Arial"/>
          <w:color w:val="000000"/>
          <w:sz w:val="20"/>
          <w:szCs w:val="20"/>
        </w:rPr>
        <w:t>depression and anxiety.</w:t>
      </w:r>
      <w:r w:rsidR="00615F0A" w:rsidRPr="00CA1E6E">
        <w:rPr>
          <w:rFonts w:ascii="Arial" w:hAnsi="Arial" w:cs="Arial"/>
          <w:color w:val="000000"/>
          <w:sz w:val="20"/>
          <w:szCs w:val="20"/>
        </w:rPr>
        <w:t xml:space="preserve"> </w:t>
      </w:r>
    </w:p>
    <w:p w:rsidR="001C6682" w:rsidRPr="00CA1E6E" w:rsidRDefault="001C6682" w:rsidP="004F77BD">
      <w:pPr>
        <w:autoSpaceDE w:val="0"/>
        <w:autoSpaceDN w:val="0"/>
        <w:adjustRightInd w:val="0"/>
        <w:spacing w:after="0" w:line="240" w:lineRule="auto"/>
        <w:rPr>
          <w:rFonts w:ascii="Arial" w:hAnsi="Arial" w:cs="Arial"/>
          <w:color w:val="000000"/>
          <w:sz w:val="20"/>
          <w:szCs w:val="20"/>
        </w:rPr>
      </w:pPr>
    </w:p>
    <w:p w:rsidR="003729BC" w:rsidRPr="00CA1E6E" w:rsidRDefault="004F77BD" w:rsidP="004F77BD">
      <w:pPr>
        <w:autoSpaceDE w:val="0"/>
        <w:autoSpaceDN w:val="0"/>
        <w:adjustRightInd w:val="0"/>
        <w:spacing w:after="0" w:line="240" w:lineRule="auto"/>
        <w:rPr>
          <w:rFonts w:ascii="Arial" w:hAnsi="Arial" w:cs="Arial"/>
          <w:b/>
          <w:color w:val="000000"/>
          <w:sz w:val="20"/>
          <w:szCs w:val="20"/>
        </w:rPr>
      </w:pPr>
      <w:r w:rsidRPr="00CA1E6E">
        <w:rPr>
          <w:rFonts w:ascii="Arial" w:hAnsi="Arial" w:cs="Arial"/>
          <w:color w:val="000000"/>
          <w:sz w:val="20"/>
          <w:szCs w:val="20"/>
        </w:rPr>
        <w:t>The National Health and Medical Research Council’s</w:t>
      </w:r>
      <w:r w:rsidR="003729BC" w:rsidRPr="00CA1E6E">
        <w:rPr>
          <w:rFonts w:ascii="Arial" w:hAnsi="Arial" w:cs="Arial"/>
          <w:color w:val="000000"/>
          <w:sz w:val="20"/>
          <w:szCs w:val="20"/>
        </w:rPr>
        <w:t xml:space="preserve"> </w:t>
      </w:r>
      <w:r w:rsidRPr="00CA1E6E">
        <w:rPr>
          <w:rFonts w:ascii="Arial" w:hAnsi="Arial" w:cs="Arial"/>
          <w:color w:val="000000"/>
          <w:sz w:val="20"/>
          <w:szCs w:val="20"/>
        </w:rPr>
        <w:t>2009 guidelines for children and young people state</w:t>
      </w:r>
      <w:r w:rsidR="003729BC" w:rsidRPr="00CA1E6E">
        <w:rPr>
          <w:rFonts w:ascii="Arial" w:hAnsi="Arial" w:cs="Arial"/>
          <w:color w:val="000000"/>
          <w:sz w:val="20"/>
          <w:szCs w:val="20"/>
        </w:rPr>
        <w:t xml:space="preserve"> </w:t>
      </w:r>
      <w:r w:rsidRPr="00CA1E6E">
        <w:rPr>
          <w:rFonts w:ascii="Arial" w:hAnsi="Arial" w:cs="Arial"/>
          <w:b/>
          <w:color w:val="000000"/>
          <w:sz w:val="20"/>
          <w:szCs w:val="20"/>
        </w:rPr>
        <w:t>that ‘no</w:t>
      </w:r>
      <w:r w:rsidR="003729BC" w:rsidRPr="00CA1E6E">
        <w:rPr>
          <w:rFonts w:ascii="Arial" w:hAnsi="Arial" w:cs="Arial"/>
          <w:b/>
          <w:color w:val="000000"/>
          <w:sz w:val="20"/>
          <w:szCs w:val="20"/>
        </w:rPr>
        <w:t xml:space="preserve"> alcohol for under 18 is the safest option’. </w:t>
      </w:r>
      <w:r w:rsidRPr="00CA1E6E">
        <w:rPr>
          <w:rFonts w:ascii="Arial" w:hAnsi="Arial" w:cs="Arial"/>
          <w:b/>
          <w:color w:val="000000"/>
          <w:sz w:val="20"/>
          <w:szCs w:val="20"/>
        </w:rPr>
        <w:t xml:space="preserve"> </w:t>
      </w:r>
    </w:p>
    <w:p w:rsidR="001C6682" w:rsidRDefault="001C6682" w:rsidP="004F77BD">
      <w:pPr>
        <w:autoSpaceDE w:val="0"/>
        <w:autoSpaceDN w:val="0"/>
        <w:adjustRightInd w:val="0"/>
        <w:spacing w:after="0" w:line="240" w:lineRule="auto"/>
        <w:rPr>
          <w:rFonts w:ascii="Arial" w:hAnsi="Arial" w:cs="Arial"/>
          <w:b/>
          <w:bCs/>
          <w:color w:val="000000"/>
          <w:sz w:val="20"/>
          <w:szCs w:val="20"/>
        </w:rPr>
      </w:pP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b/>
          <w:bCs/>
          <w:color w:val="000000"/>
          <w:sz w:val="20"/>
          <w:szCs w:val="20"/>
        </w:rPr>
        <w:t>Remember</w:t>
      </w:r>
    </w:p>
    <w:p w:rsidR="004F77BD" w:rsidRPr="00CA1E6E" w:rsidRDefault="004F77BD"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If you drink alcohol, you’re a role model –</w:t>
      </w:r>
      <w:r w:rsidR="003729BC" w:rsidRPr="00CA1E6E">
        <w:rPr>
          <w:rFonts w:ascii="Arial" w:hAnsi="Arial" w:cs="Arial"/>
          <w:color w:val="000000"/>
          <w:sz w:val="20"/>
          <w:szCs w:val="20"/>
        </w:rPr>
        <w:t xml:space="preserve"> </w:t>
      </w:r>
      <w:r w:rsidRPr="00CA1E6E">
        <w:rPr>
          <w:rFonts w:ascii="Arial" w:hAnsi="Arial" w:cs="Arial"/>
          <w:color w:val="000000"/>
          <w:sz w:val="20"/>
          <w:szCs w:val="20"/>
        </w:rPr>
        <w:t>try to drink within safe limits.</w:t>
      </w:r>
    </w:p>
    <w:p w:rsidR="004F77BD" w:rsidRPr="00CA1E6E" w:rsidRDefault="004F77BD"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If you don’t drink alcohol, talk about why you don’t.</w:t>
      </w:r>
    </w:p>
    <w:p w:rsidR="004F77BD" w:rsidRPr="00CA1E6E" w:rsidRDefault="004F77BD"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Talk to your child about the effects of excessive use</w:t>
      </w:r>
      <w:r w:rsidR="003729BC" w:rsidRPr="00CA1E6E">
        <w:rPr>
          <w:rFonts w:ascii="Arial" w:hAnsi="Arial" w:cs="Arial"/>
          <w:color w:val="000000"/>
          <w:sz w:val="20"/>
          <w:szCs w:val="20"/>
        </w:rPr>
        <w:t xml:space="preserve"> </w:t>
      </w:r>
      <w:r w:rsidRPr="00CA1E6E">
        <w:rPr>
          <w:rFonts w:ascii="Arial" w:hAnsi="Arial" w:cs="Arial"/>
          <w:color w:val="000000"/>
          <w:sz w:val="20"/>
          <w:szCs w:val="20"/>
        </w:rPr>
        <w:t>of alcohol on their young brains.</w:t>
      </w:r>
    </w:p>
    <w:p w:rsidR="004F77BD" w:rsidRPr="00CA1E6E" w:rsidRDefault="00075754"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b/>
          <w:bCs/>
          <w:noProof/>
          <w:color w:val="000000"/>
          <w:sz w:val="20"/>
          <w:szCs w:val="20"/>
          <w:lang w:eastAsia="en-AU"/>
        </w:rPr>
        <w:drawing>
          <wp:anchor distT="0" distB="0" distL="114300" distR="114300" simplePos="0" relativeHeight="251665408" behindDoc="1" locked="0" layoutInCell="1" allowOverlap="1" wp14:anchorId="42C595A5" wp14:editId="310AB30F">
            <wp:simplePos x="0" y="0"/>
            <wp:positionH relativeFrom="column">
              <wp:posOffset>2895600</wp:posOffset>
            </wp:positionH>
            <wp:positionV relativeFrom="paragraph">
              <wp:posOffset>80645</wp:posOffset>
            </wp:positionV>
            <wp:extent cx="3134360" cy="1159510"/>
            <wp:effectExtent l="0" t="0" r="8890" b="2540"/>
            <wp:wrapTight wrapText="bothSides">
              <wp:wrapPolygon edited="0">
                <wp:start x="0" y="0"/>
                <wp:lineTo x="0" y="21292"/>
                <wp:lineTo x="21530" y="21292"/>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436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7BD" w:rsidRPr="00CA1E6E">
        <w:rPr>
          <w:rFonts w:ascii="Arial" w:hAnsi="Arial" w:cs="Arial"/>
          <w:color w:val="000000"/>
          <w:sz w:val="20"/>
          <w:szCs w:val="20"/>
        </w:rPr>
        <w:t>Try to limit your child’s access to alcohol.</w:t>
      </w:r>
    </w:p>
    <w:p w:rsidR="004F77BD" w:rsidRPr="00CA1E6E" w:rsidRDefault="004F77BD"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Give your child a reason not to use alcohol or other</w:t>
      </w:r>
      <w:r w:rsidR="003729BC" w:rsidRPr="00CA1E6E">
        <w:rPr>
          <w:rFonts w:ascii="Arial" w:hAnsi="Arial" w:cs="Arial"/>
          <w:color w:val="000000"/>
          <w:sz w:val="20"/>
          <w:szCs w:val="20"/>
        </w:rPr>
        <w:t xml:space="preserve"> </w:t>
      </w:r>
      <w:r w:rsidRPr="00CA1E6E">
        <w:rPr>
          <w:rFonts w:ascii="Arial" w:hAnsi="Arial" w:cs="Arial"/>
          <w:color w:val="000000"/>
          <w:sz w:val="20"/>
          <w:szCs w:val="20"/>
        </w:rPr>
        <w:t>drugs and to also save face – let them know it’s okay</w:t>
      </w:r>
      <w:r w:rsidR="003729BC" w:rsidRPr="00CA1E6E">
        <w:rPr>
          <w:rFonts w:ascii="Arial" w:hAnsi="Arial" w:cs="Arial"/>
          <w:color w:val="000000"/>
          <w:sz w:val="20"/>
          <w:szCs w:val="20"/>
        </w:rPr>
        <w:t xml:space="preserve"> </w:t>
      </w:r>
      <w:r w:rsidRPr="00CA1E6E">
        <w:rPr>
          <w:rFonts w:ascii="Arial" w:hAnsi="Arial" w:cs="Arial"/>
          <w:color w:val="000000"/>
          <w:sz w:val="20"/>
          <w:szCs w:val="20"/>
        </w:rPr>
        <w:t>to say ‘Mum and Dad will ground me if I do that!’</w:t>
      </w:r>
    </w:p>
    <w:p w:rsidR="004F77BD" w:rsidRPr="00CA1E6E" w:rsidRDefault="004F77BD" w:rsidP="003729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Do you have some rules about alcohol use in your</w:t>
      </w:r>
      <w:r w:rsidR="003729BC" w:rsidRPr="00CA1E6E">
        <w:rPr>
          <w:rFonts w:ascii="Arial" w:hAnsi="Arial" w:cs="Arial"/>
          <w:color w:val="000000"/>
          <w:sz w:val="20"/>
          <w:szCs w:val="20"/>
        </w:rPr>
        <w:t xml:space="preserve"> </w:t>
      </w:r>
      <w:r w:rsidRPr="00CA1E6E">
        <w:rPr>
          <w:rFonts w:ascii="Arial" w:hAnsi="Arial" w:cs="Arial"/>
          <w:color w:val="000000"/>
          <w:sz w:val="20"/>
          <w:szCs w:val="20"/>
        </w:rPr>
        <w:t>family? Check with your child to make sure they know</w:t>
      </w:r>
      <w:r w:rsidR="003729BC" w:rsidRPr="00CA1E6E">
        <w:rPr>
          <w:rFonts w:ascii="Arial" w:hAnsi="Arial" w:cs="Arial"/>
          <w:color w:val="000000"/>
          <w:sz w:val="20"/>
          <w:szCs w:val="20"/>
        </w:rPr>
        <w:t xml:space="preserve"> </w:t>
      </w:r>
      <w:r w:rsidRPr="00CA1E6E">
        <w:rPr>
          <w:rFonts w:ascii="Arial" w:hAnsi="Arial" w:cs="Arial"/>
          <w:color w:val="000000"/>
          <w:sz w:val="20"/>
          <w:szCs w:val="20"/>
        </w:rPr>
        <w:t>these family rules!</w:t>
      </w:r>
    </w:p>
    <w:p w:rsidR="003729BC" w:rsidRPr="00CA1E6E" w:rsidRDefault="003729BC" w:rsidP="004F77BD">
      <w:pPr>
        <w:autoSpaceDE w:val="0"/>
        <w:autoSpaceDN w:val="0"/>
        <w:adjustRightInd w:val="0"/>
        <w:spacing w:after="0" w:line="240" w:lineRule="auto"/>
        <w:rPr>
          <w:rFonts w:ascii="Arial" w:hAnsi="Arial" w:cs="Arial"/>
          <w:color w:val="000000"/>
          <w:sz w:val="20"/>
          <w:szCs w:val="20"/>
        </w:rPr>
      </w:pPr>
    </w:p>
    <w:p w:rsidR="004F77BD" w:rsidRPr="00CA1E6E" w:rsidRDefault="004F77BD" w:rsidP="004F77BD">
      <w:pPr>
        <w:autoSpaceDE w:val="0"/>
        <w:autoSpaceDN w:val="0"/>
        <w:adjustRightInd w:val="0"/>
        <w:spacing w:after="0" w:line="240" w:lineRule="auto"/>
        <w:rPr>
          <w:rFonts w:ascii="Arial" w:hAnsi="Arial" w:cs="Arial"/>
          <w:b/>
          <w:bCs/>
          <w:color w:val="000000"/>
          <w:sz w:val="20"/>
          <w:szCs w:val="20"/>
        </w:rPr>
      </w:pPr>
      <w:r w:rsidRPr="00CA1E6E">
        <w:rPr>
          <w:rFonts w:ascii="Arial" w:hAnsi="Arial" w:cs="Arial"/>
          <w:color w:val="000000"/>
          <w:sz w:val="20"/>
          <w:szCs w:val="20"/>
        </w:rPr>
        <w:t>For advice, counselling or information about</w:t>
      </w:r>
      <w:r w:rsidR="003729BC" w:rsidRPr="00CA1E6E">
        <w:rPr>
          <w:rFonts w:ascii="Arial" w:hAnsi="Arial" w:cs="Arial"/>
          <w:color w:val="000000"/>
          <w:sz w:val="20"/>
          <w:szCs w:val="20"/>
        </w:rPr>
        <w:t xml:space="preserve"> </w:t>
      </w:r>
      <w:r w:rsidRPr="00CA1E6E">
        <w:rPr>
          <w:rFonts w:ascii="Arial" w:hAnsi="Arial" w:cs="Arial"/>
          <w:color w:val="000000"/>
          <w:sz w:val="20"/>
          <w:szCs w:val="20"/>
        </w:rPr>
        <w:t xml:space="preserve">alcohol call </w:t>
      </w:r>
      <w:r w:rsidRPr="00CA1E6E">
        <w:rPr>
          <w:rFonts w:ascii="Arial" w:hAnsi="Arial" w:cs="Arial"/>
          <w:b/>
          <w:bCs/>
          <w:color w:val="000000"/>
          <w:sz w:val="20"/>
          <w:szCs w:val="20"/>
        </w:rPr>
        <w:t>Alcohol and Drug Information Service</w:t>
      </w:r>
    </w:p>
    <w:p w:rsidR="004F77BD" w:rsidRDefault="004F77BD" w:rsidP="004F77BD">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(ADIS) on (08) 9442 5000 (24 hours) or 1800 198 024</w:t>
      </w:r>
      <w:r w:rsidR="003729BC" w:rsidRPr="00CA1E6E">
        <w:rPr>
          <w:rFonts w:ascii="Arial" w:hAnsi="Arial" w:cs="Arial"/>
          <w:color w:val="000000"/>
          <w:sz w:val="20"/>
          <w:szCs w:val="20"/>
        </w:rPr>
        <w:t xml:space="preserve"> </w:t>
      </w:r>
      <w:r w:rsidRPr="00CA1E6E">
        <w:rPr>
          <w:rFonts w:ascii="Arial" w:hAnsi="Arial" w:cs="Arial"/>
          <w:color w:val="000000"/>
          <w:sz w:val="20"/>
          <w:szCs w:val="20"/>
        </w:rPr>
        <w:t xml:space="preserve">(country callers), or </w:t>
      </w:r>
      <w:r w:rsidRPr="00CA1E6E">
        <w:rPr>
          <w:rFonts w:ascii="Arial" w:hAnsi="Arial" w:cs="Arial"/>
          <w:b/>
          <w:bCs/>
          <w:color w:val="000000"/>
          <w:sz w:val="20"/>
          <w:szCs w:val="20"/>
        </w:rPr>
        <w:t>Parent Drug Information Service</w:t>
      </w:r>
      <w:r w:rsidR="003729BC" w:rsidRPr="00CA1E6E">
        <w:rPr>
          <w:rFonts w:ascii="Arial" w:hAnsi="Arial" w:cs="Arial"/>
          <w:b/>
          <w:bCs/>
          <w:color w:val="000000"/>
          <w:sz w:val="20"/>
          <w:szCs w:val="20"/>
        </w:rPr>
        <w:t xml:space="preserve"> </w:t>
      </w:r>
      <w:r w:rsidRPr="00CA1E6E">
        <w:rPr>
          <w:rFonts w:ascii="Arial" w:hAnsi="Arial" w:cs="Arial"/>
          <w:color w:val="000000"/>
          <w:sz w:val="20"/>
          <w:szCs w:val="20"/>
        </w:rPr>
        <w:t>(PDIS) (08) 9442 5050 (24 hours) or 1800 653 203</w:t>
      </w:r>
      <w:r w:rsidR="003729BC" w:rsidRPr="00CA1E6E">
        <w:rPr>
          <w:rFonts w:ascii="Arial" w:hAnsi="Arial" w:cs="Arial"/>
          <w:color w:val="000000"/>
          <w:sz w:val="20"/>
          <w:szCs w:val="20"/>
        </w:rPr>
        <w:t xml:space="preserve"> </w:t>
      </w:r>
      <w:r w:rsidRPr="00CA1E6E">
        <w:rPr>
          <w:rFonts w:ascii="Arial" w:hAnsi="Arial" w:cs="Arial"/>
          <w:color w:val="000000"/>
          <w:sz w:val="20"/>
          <w:szCs w:val="20"/>
        </w:rPr>
        <w:t>(country callers).</w:t>
      </w:r>
    </w:p>
    <w:p w:rsidR="001C6682" w:rsidRPr="00CA1E6E" w:rsidRDefault="001C6682" w:rsidP="004F77BD">
      <w:pPr>
        <w:autoSpaceDE w:val="0"/>
        <w:autoSpaceDN w:val="0"/>
        <w:adjustRightInd w:val="0"/>
        <w:spacing w:after="0" w:line="240" w:lineRule="auto"/>
        <w:rPr>
          <w:rFonts w:ascii="Arial" w:hAnsi="Arial" w:cs="Arial"/>
          <w:color w:val="000000"/>
          <w:sz w:val="20"/>
          <w:szCs w:val="20"/>
        </w:rPr>
      </w:pPr>
    </w:p>
    <w:p w:rsidR="00775E97" w:rsidRPr="00FB561D" w:rsidRDefault="00775E97" w:rsidP="003729BC">
      <w:pPr>
        <w:autoSpaceDE w:val="0"/>
        <w:autoSpaceDN w:val="0"/>
        <w:adjustRightInd w:val="0"/>
        <w:spacing w:after="0" w:line="240" w:lineRule="auto"/>
        <w:rPr>
          <w:rFonts w:ascii="Arial" w:hAnsi="Arial" w:cs="Arial"/>
          <w:color w:val="000000"/>
        </w:rPr>
      </w:pPr>
    </w:p>
    <w:p w:rsidR="00075754" w:rsidRPr="00FB561D" w:rsidRDefault="00075754" w:rsidP="003729BC">
      <w:pPr>
        <w:autoSpaceDE w:val="0"/>
        <w:autoSpaceDN w:val="0"/>
        <w:adjustRightInd w:val="0"/>
        <w:spacing w:after="0" w:line="240" w:lineRule="auto"/>
        <w:rPr>
          <w:rFonts w:ascii="Arial" w:hAnsi="Arial" w:cs="Arial"/>
          <w:b/>
          <w:color w:val="000000"/>
        </w:rPr>
      </w:pPr>
    </w:p>
    <w:p w:rsidR="00394685" w:rsidRPr="00FB561D" w:rsidRDefault="00394685" w:rsidP="003729BC">
      <w:pPr>
        <w:autoSpaceDE w:val="0"/>
        <w:autoSpaceDN w:val="0"/>
        <w:adjustRightInd w:val="0"/>
        <w:spacing w:after="0" w:line="240" w:lineRule="auto"/>
        <w:rPr>
          <w:rFonts w:ascii="Arial" w:hAnsi="Arial" w:cs="Arial"/>
          <w:b/>
          <w:color w:val="000000"/>
        </w:rPr>
      </w:pPr>
    </w:p>
    <w:p w:rsidR="001C6682" w:rsidRDefault="001C6682">
      <w:pPr>
        <w:rPr>
          <w:rFonts w:ascii="Arial" w:eastAsia="Times New Roman" w:hAnsi="Arial" w:cs="Arial"/>
          <w:b/>
          <w:bCs/>
          <w:kern w:val="36"/>
          <w:sz w:val="28"/>
          <w:szCs w:val="48"/>
          <w:lang w:eastAsia="en-AU"/>
        </w:rPr>
      </w:pPr>
      <w:bookmarkStart w:id="20" w:name="_Toc506390733"/>
      <w:r>
        <w:rPr>
          <w:rFonts w:ascii="Arial" w:hAnsi="Arial" w:cs="Arial"/>
          <w:sz w:val="28"/>
        </w:rPr>
        <w:br w:type="page"/>
      </w:r>
    </w:p>
    <w:p w:rsidR="00775E97" w:rsidRPr="00FB561D" w:rsidRDefault="00E16944" w:rsidP="00E16A40">
      <w:pPr>
        <w:pStyle w:val="Heading1"/>
        <w:pBdr>
          <w:bottom w:val="single" w:sz="4" w:space="1" w:color="auto"/>
        </w:pBdr>
        <w:rPr>
          <w:rFonts w:ascii="Arial" w:hAnsi="Arial" w:cs="Arial"/>
          <w:sz w:val="28"/>
        </w:rPr>
      </w:pPr>
      <w:r w:rsidRPr="007C543D">
        <w:rPr>
          <w:rFonts w:ascii="Arial" w:hAnsi="Arial" w:cs="Arial"/>
          <w:sz w:val="28"/>
        </w:rPr>
        <w:lastRenderedPageBreak/>
        <w:t xml:space="preserve">FOR </w:t>
      </w:r>
      <w:r w:rsidR="00394685" w:rsidRPr="007C543D">
        <w:rPr>
          <w:rFonts w:ascii="Arial" w:hAnsi="Arial" w:cs="Arial"/>
          <w:sz w:val="28"/>
        </w:rPr>
        <w:t>Y</w:t>
      </w:r>
      <w:r w:rsidR="002906A6" w:rsidRPr="007C543D">
        <w:rPr>
          <w:rFonts w:ascii="Arial" w:hAnsi="Arial" w:cs="Arial"/>
          <w:sz w:val="28"/>
        </w:rPr>
        <w:t>EAR</w:t>
      </w:r>
      <w:r w:rsidR="00394685" w:rsidRPr="007C543D">
        <w:rPr>
          <w:rFonts w:ascii="Arial" w:hAnsi="Arial" w:cs="Arial"/>
          <w:sz w:val="28"/>
        </w:rPr>
        <w:t xml:space="preserve"> 7-12</w:t>
      </w:r>
      <w:bookmarkEnd w:id="20"/>
    </w:p>
    <w:p w:rsidR="00E16944" w:rsidRPr="00FB561D" w:rsidRDefault="00516E3B" w:rsidP="00516E3B">
      <w:pPr>
        <w:tabs>
          <w:tab w:val="left" w:pos="2255"/>
        </w:tabs>
        <w:autoSpaceDE w:val="0"/>
        <w:autoSpaceDN w:val="0"/>
        <w:adjustRightInd w:val="0"/>
        <w:spacing w:after="0" w:line="240" w:lineRule="auto"/>
        <w:rPr>
          <w:rFonts w:ascii="Arial" w:hAnsi="Arial" w:cs="Arial"/>
          <w:b/>
          <w:color w:val="000000"/>
        </w:rPr>
      </w:pPr>
      <w:r w:rsidRPr="00FB561D">
        <w:rPr>
          <w:rFonts w:ascii="Arial" w:hAnsi="Arial" w:cs="Arial"/>
          <w:b/>
          <w:color w:val="000000"/>
        </w:rPr>
        <w:tab/>
      </w:r>
    </w:p>
    <w:p w:rsidR="00775E97" w:rsidRPr="00CA1E6E" w:rsidRDefault="00E16A40" w:rsidP="00516E3B">
      <w:pPr>
        <w:pBdr>
          <w:bottom w:val="single" w:sz="4" w:space="1" w:color="auto"/>
        </w:pBdr>
        <w:rPr>
          <w:rFonts w:ascii="Arial" w:hAnsi="Arial" w:cs="Arial"/>
          <w:sz w:val="20"/>
          <w:szCs w:val="20"/>
        </w:rPr>
      </w:pPr>
      <w:bookmarkStart w:id="21" w:name="_Toc506390734"/>
      <w:r w:rsidRPr="00FB561D">
        <w:rPr>
          <w:rStyle w:val="Heading1Char"/>
          <w:rFonts w:ascii="Arial" w:eastAsiaTheme="minorHAnsi" w:hAnsi="Arial" w:cs="Arial"/>
        </w:rPr>
        <w:t xml:space="preserve">Week 1: </w:t>
      </w:r>
      <w:r w:rsidR="00775E97" w:rsidRPr="00FB561D">
        <w:rPr>
          <w:rStyle w:val="Heading1Char"/>
          <w:rFonts w:ascii="Arial" w:eastAsiaTheme="minorHAnsi" w:hAnsi="Arial" w:cs="Arial"/>
        </w:rPr>
        <w:t>Talking with your children about drugs</w:t>
      </w:r>
      <w:bookmarkEnd w:id="21"/>
      <w:r w:rsidR="00516E3B" w:rsidRPr="00FB561D">
        <w:rPr>
          <w:rFonts w:ascii="Arial" w:hAnsi="Arial" w:cs="Arial"/>
        </w:rPr>
        <w:t xml:space="preserve"> </w:t>
      </w:r>
      <w:r w:rsidR="00516E3B" w:rsidRPr="00CA1E6E">
        <w:rPr>
          <w:rFonts w:ascii="Arial" w:hAnsi="Arial" w:cs="Arial"/>
          <w:sz w:val="20"/>
          <w:szCs w:val="20"/>
        </w:rPr>
        <w:t xml:space="preserve">(Reference </w:t>
      </w:r>
      <w:hyperlink r:id="rId35" w:history="1">
        <w:r w:rsidR="00760832" w:rsidRPr="00BC59BB">
          <w:rPr>
            <w:rStyle w:val="Hyperlink"/>
            <w:rFonts w:ascii="Arial" w:hAnsi="Arial" w:cs="Arial"/>
            <w:sz w:val="20"/>
            <w:szCs w:val="20"/>
          </w:rPr>
          <w:t>https://www.sdera.wa.edu.au/parents/secondary-years/</w:t>
        </w:r>
      </w:hyperlink>
      <w:r w:rsidR="00516E3B" w:rsidRPr="00CA1E6E">
        <w:rPr>
          <w:rFonts w:ascii="Arial" w:hAnsi="Arial" w:cs="Arial"/>
          <w:sz w:val="20"/>
          <w:szCs w:val="20"/>
        </w:rPr>
        <w:t>)</w:t>
      </w:r>
    </w:p>
    <w:p w:rsidR="00775E97" w:rsidRPr="00CA1E6E" w:rsidRDefault="00775E97" w:rsidP="00775E97">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When is the best time to talk to your children about alcohol or other drug use?</w:t>
      </w:r>
    </w:p>
    <w:p w:rsidR="00A86EA0" w:rsidRDefault="00A86EA0" w:rsidP="00775E97">
      <w:pPr>
        <w:autoSpaceDE w:val="0"/>
        <w:autoSpaceDN w:val="0"/>
        <w:adjustRightInd w:val="0"/>
        <w:spacing w:after="0" w:line="240" w:lineRule="auto"/>
        <w:rPr>
          <w:rFonts w:ascii="Arial" w:hAnsi="Arial" w:cs="Arial"/>
          <w:sz w:val="20"/>
          <w:szCs w:val="20"/>
        </w:rPr>
      </w:pPr>
    </w:p>
    <w:p w:rsidR="00775E97" w:rsidRDefault="00775E97" w:rsidP="00775E97">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Talking with young people about alcohol and other drugs is not always easy, but just as with any</w:t>
      </w:r>
      <w:r w:rsidR="00075754" w:rsidRPr="00CA1E6E">
        <w:rPr>
          <w:rFonts w:ascii="Arial" w:hAnsi="Arial" w:cs="Arial"/>
          <w:sz w:val="20"/>
          <w:szCs w:val="20"/>
        </w:rPr>
        <w:t xml:space="preserve"> </w:t>
      </w:r>
      <w:r w:rsidRPr="00CA1E6E">
        <w:rPr>
          <w:rFonts w:ascii="Arial" w:hAnsi="Arial" w:cs="Arial"/>
          <w:sz w:val="20"/>
          <w:szCs w:val="20"/>
        </w:rPr>
        <w:t>other health related topic, having this discussion can make an important difference.</w:t>
      </w:r>
    </w:p>
    <w:p w:rsidR="00A86EA0" w:rsidRPr="00CA1E6E" w:rsidRDefault="00A86EA0" w:rsidP="00775E97">
      <w:pPr>
        <w:autoSpaceDE w:val="0"/>
        <w:autoSpaceDN w:val="0"/>
        <w:adjustRightInd w:val="0"/>
        <w:spacing w:after="0" w:line="240" w:lineRule="auto"/>
        <w:rPr>
          <w:rFonts w:ascii="Arial" w:hAnsi="Arial" w:cs="Arial"/>
          <w:sz w:val="20"/>
          <w:szCs w:val="20"/>
        </w:rPr>
      </w:pPr>
    </w:p>
    <w:p w:rsidR="00775E97"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As a parent you can have a significant influence on your child’s attitudes and decisions about drug use. It is important to open this kind of dialogue with your children from an early age since your</w:t>
      </w:r>
      <w:r w:rsidR="00075754" w:rsidRPr="00CA1E6E">
        <w:rPr>
          <w:rFonts w:ascii="Arial" w:hAnsi="Arial" w:cs="Arial"/>
          <w:color w:val="000000"/>
          <w:sz w:val="20"/>
          <w:szCs w:val="20"/>
        </w:rPr>
        <w:t xml:space="preserve"> </w:t>
      </w:r>
      <w:r w:rsidRPr="00CA1E6E">
        <w:rPr>
          <w:rFonts w:ascii="Arial" w:hAnsi="Arial" w:cs="Arial"/>
          <w:color w:val="000000"/>
          <w:sz w:val="20"/>
          <w:szCs w:val="20"/>
        </w:rPr>
        <w:t>influence on their attitudes and decisions about drugs is greatest before they are exposed to drugs or to people who might use them.</w:t>
      </w:r>
    </w:p>
    <w:p w:rsidR="00A86EA0" w:rsidRPr="00CA1E6E" w:rsidRDefault="00A86EA0" w:rsidP="00775E97">
      <w:pPr>
        <w:autoSpaceDE w:val="0"/>
        <w:autoSpaceDN w:val="0"/>
        <w:adjustRightInd w:val="0"/>
        <w:spacing w:after="0" w:line="240" w:lineRule="auto"/>
        <w:rPr>
          <w:rFonts w:ascii="Arial" w:hAnsi="Arial" w:cs="Arial"/>
          <w:color w:val="000000"/>
          <w:sz w:val="20"/>
          <w:szCs w:val="20"/>
        </w:rPr>
      </w:pP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Giving your children accurate, age appropriate information about alcohol and other drugs and talking openly on this topic, lets your children know that you are happy to have conversations about a range of subjects, including the ones that might seem harder to talk about. This can reassure them that no questions or issues are off limits.</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While most young people will not have problems with alcohol or other drugs, providing a supportive family environment where issues of concern can be raised and talked through, </w:t>
      </w:r>
      <w:r w:rsidR="005711C9" w:rsidRPr="00CA1E6E">
        <w:rPr>
          <w:rFonts w:ascii="Arial" w:hAnsi="Arial" w:cs="Arial"/>
          <w:color w:val="000000"/>
          <w:sz w:val="20"/>
          <w:szCs w:val="20"/>
        </w:rPr>
        <w:t>foster</w:t>
      </w:r>
      <w:r w:rsidR="003E2EBC">
        <w:rPr>
          <w:rFonts w:ascii="Arial" w:hAnsi="Arial" w:cs="Arial"/>
          <w:color w:val="000000"/>
          <w:sz w:val="20"/>
          <w:szCs w:val="20"/>
        </w:rPr>
        <w:t>s</w:t>
      </w:r>
      <w:r w:rsidRPr="00CA1E6E">
        <w:rPr>
          <w:rFonts w:ascii="Arial" w:hAnsi="Arial" w:cs="Arial"/>
          <w:color w:val="000000"/>
          <w:sz w:val="20"/>
          <w:szCs w:val="20"/>
        </w:rPr>
        <w:t xml:space="preserve"> resilience and can reduce the risk of problems arising.</w:t>
      </w:r>
      <w:r w:rsidR="003E2EBC">
        <w:rPr>
          <w:rFonts w:ascii="Arial" w:hAnsi="Arial" w:cs="Arial"/>
          <w:color w:val="000000"/>
          <w:sz w:val="20"/>
          <w:szCs w:val="20"/>
        </w:rPr>
        <w:t xml:space="preserve"> </w:t>
      </w:r>
      <w:r w:rsidRPr="00CA1E6E">
        <w:rPr>
          <w:rFonts w:ascii="Arial" w:hAnsi="Arial" w:cs="Arial"/>
          <w:color w:val="000000"/>
          <w:sz w:val="20"/>
          <w:szCs w:val="20"/>
        </w:rPr>
        <w:t>Establishing a pattern of open discussion also reassures young people that you will be there for them even if they do end up in a difficult situation.</w:t>
      </w:r>
    </w:p>
    <w:p w:rsidR="00775E97" w:rsidRPr="00CA1E6E" w:rsidRDefault="00775E97" w:rsidP="00775E97">
      <w:pPr>
        <w:autoSpaceDE w:val="0"/>
        <w:autoSpaceDN w:val="0"/>
        <w:adjustRightInd w:val="0"/>
        <w:spacing w:after="0" w:line="240" w:lineRule="auto"/>
        <w:rPr>
          <w:rFonts w:ascii="Arial" w:hAnsi="Arial" w:cs="Arial"/>
          <w:color w:val="91A3A5"/>
          <w:sz w:val="20"/>
          <w:szCs w:val="20"/>
        </w:rPr>
      </w:pPr>
    </w:p>
    <w:p w:rsidR="00775E97" w:rsidRPr="00CA1E6E" w:rsidRDefault="00E16A40" w:rsidP="00516E3B">
      <w:pPr>
        <w:pBdr>
          <w:bottom w:val="single" w:sz="4" w:space="1" w:color="auto"/>
        </w:pBdr>
        <w:rPr>
          <w:rFonts w:ascii="Arial" w:hAnsi="Arial" w:cs="Arial"/>
          <w:sz w:val="20"/>
          <w:szCs w:val="20"/>
        </w:rPr>
      </w:pPr>
      <w:bookmarkStart w:id="22" w:name="_Toc506390735"/>
      <w:r w:rsidRPr="00FB561D">
        <w:rPr>
          <w:rStyle w:val="Heading1Char"/>
          <w:rFonts w:ascii="Arial" w:eastAsiaTheme="minorHAnsi" w:hAnsi="Arial" w:cs="Arial"/>
        </w:rPr>
        <w:t xml:space="preserve">Week 2: </w:t>
      </w:r>
      <w:r w:rsidR="00775E97" w:rsidRPr="00FB561D">
        <w:rPr>
          <w:rStyle w:val="Heading1Char"/>
          <w:rFonts w:ascii="Arial" w:eastAsiaTheme="minorHAnsi" w:hAnsi="Arial" w:cs="Arial"/>
        </w:rPr>
        <w:t>When talking with your children about drugs</w:t>
      </w:r>
      <w:bookmarkEnd w:id="22"/>
      <w:r w:rsidR="00516E3B" w:rsidRPr="00FB561D">
        <w:rPr>
          <w:rFonts w:ascii="Arial" w:hAnsi="Arial" w:cs="Arial"/>
        </w:rPr>
        <w:t xml:space="preserve"> </w:t>
      </w:r>
      <w:r w:rsidR="00516E3B" w:rsidRPr="00CA1E6E">
        <w:rPr>
          <w:rFonts w:ascii="Arial" w:hAnsi="Arial" w:cs="Arial"/>
          <w:sz w:val="20"/>
          <w:szCs w:val="20"/>
        </w:rPr>
        <w:t xml:space="preserve">(Reference </w:t>
      </w:r>
      <w:hyperlink r:id="rId36" w:history="1">
        <w:r w:rsidR="008C7B62" w:rsidRPr="00BC59BB">
          <w:rPr>
            <w:rStyle w:val="Hyperlink"/>
            <w:rFonts w:ascii="Arial" w:hAnsi="Arial" w:cs="Arial"/>
            <w:sz w:val="20"/>
            <w:szCs w:val="20"/>
          </w:rPr>
          <w:t>https://www.sdera.wa.edu.au/parents/secondary-years/</w:t>
        </w:r>
      </w:hyperlink>
      <w:r w:rsidR="00516E3B" w:rsidRPr="00CA1E6E">
        <w:rPr>
          <w:rFonts w:ascii="Arial" w:hAnsi="Arial" w:cs="Arial"/>
          <w:sz w:val="20"/>
          <w:szCs w:val="20"/>
        </w:rPr>
        <w:t>)</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Get your facts right! Accurate information can be found on the</w:t>
      </w:r>
      <w:r w:rsidR="003E2EBC">
        <w:rPr>
          <w:rFonts w:ascii="Arial" w:hAnsi="Arial" w:cs="Arial"/>
          <w:color w:val="000000"/>
          <w:sz w:val="20"/>
          <w:szCs w:val="20"/>
        </w:rPr>
        <w:t xml:space="preserve"> SDERA,</w:t>
      </w:r>
      <w:r w:rsidRPr="003E2EBC">
        <w:rPr>
          <w:rFonts w:ascii="Arial" w:hAnsi="Arial" w:cs="Arial"/>
          <w:color w:val="000000"/>
          <w:sz w:val="20"/>
          <w:szCs w:val="20"/>
        </w:rPr>
        <w:t xml:space="preserve"> Drug Aware</w:t>
      </w:r>
      <w:r w:rsidR="003E2EBC">
        <w:rPr>
          <w:rFonts w:ascii="Arial" w:hAnsi="Arial" w:cs="Arial"/>
          <w:color w:val="000000"/>
          <w:sz w:val="20"/>
          <w:szCs w:val="20"/>
        </w:rPr>
        <w:t xml:space="preserve"> and</w:t>
      </w:r>
      <w:r w:rsidR="00075754" w:rsidRPr="003E2EBC">
        <w:rPr>
          <w:rFonts w:ascii="Arial" w:hAnsi="Arial" w:cs="Arial"/>
          <w:color w:val="000000"/>
          <w:sz w:val="20"/>
          <w:szCs w:val="20"/>
        </w:rPr>
        <w:t xml:space="preserve"> </w:t>
      </w:r>
      <w:r w:rsidRPr="003E2EBC">
        <w:rPr>
          <w:rFonts w:ascii="Arial" w:hAnsi="Arial" w:cs="Arial"/>
          <w:color w:val="000000"/>
          <w:sz w:val="20"/>
          <w:szCs w:val="20"/>
        </w:rPr>
        <w:t>Australian Drug Foundation websites.</w:t>
      </w:r>
    </w:p>
    <w:p w:rsidR="00075754" w:rsidRPr="00CA1E6E"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Look for opportunities – use television or media reports as an opportunity to talk about drugs. </w:t>
      </w:r>
    </w:p>
    <w:p w:rsidR="00775E97" w:rsidRPr="00CA1E6E"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Side-by-side conversations with your children are usually easier</w:t>
      </w:r>
      <w:r w:rsidR="003E2EBC">
        <w:rPr>
          <w:rFonts w:ascii="Arial" w:hAnsi="Arial" w:cs="Arial"/>
          <w:color w:val="000000"/>
          <w:sz w:val="20"/>
          <w:szCs w:val="20"/>
        </w:rPr>
        <w:t>. Wh</w:t>
      </w:r>
      <w:r w:rsidRPr="00CA1E6E">
        <w:rPr>
          <w:rFonts w:ascii="Arial" w:hAnsi="Arial" w:cs="Arial"/>
          <w:color w:val="000000"/>
          <w:sz w:val="20"/>
          <w:szCs w:val="20"/>
        </w:rPr>
        <w:t>en you’re travelling in the car together, use this time to have a talk.</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Ask your children for their thoughts and views, attitudes and beliefs around drugs, and share your views too. If you don’t use drugs, explain to your children why you have made this decision.</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Provide fair and consistent guidelines - reach an agreement about what are acceptable guidelines in terms of behaviour around alcohol and drugs. Agree on consequences if these guidelines are broken. Agree on measures to help your child stay safer in situations where they may be exposed to drugs or others using them.</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Listen to what your child has to say and be non-judgemental. They will raise important questions for which they are seeking answers.</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Try not to interrupt. Use open questions. This will prevent a conversation from feeling like an interrogation.</w:t>
      </w:r>
    </w:p>
    <w:p w:rsidR="00E16A40"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Point out the harms. Make your children aware that any drug has the potential to cause harm, even over-the-counter or prescription medication when not used responsibly. Help your children understand the importance of seeking out accurate information so that together you can dispel any myths about drugs.</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Talk about the effects of drugs on the body and the developing brain – even if they don’t drink alcohol or use other drugs. Help your children understand that using drugs can interfere with, or might make it harder for them to achieve some of their future goals.</w:t>
      </w:r>
    </w:p>
    <w:p w:rsidR="00516E3B"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 xml:space="preserve">Help them to develop ways of refusing or avoiding drug-related situations. Having a couple </w:t>
      </w:r>
      <w:r w:rsidR="00075754" w:rsidRPr="003E2EBC">
        <w:rPr>
          <w:rFonts w:ascii="Arial" w:hAnsi="Arial" w:cs="Arial"/>
          <w:color w:val="000000"/>
          <w:sz w:val="20"/>
          <w:szCs w:val="20"/>
        </w:rPr>
        <w:t>of comebacks’</w:t>
      </w:r>
      <w:r w:rsidRPr="003E2EBC">
        <w:rPr>
          <w:rFonts w:ascii="Arial" w:hAnsi="Arial" w:cs="Arial"/>
          <w:color w:val="000000"/>
          <w:sz w:val="20"/>
          <w:szCs w:val="20"/>
        </w:rPr>
        <w:t xml:space="preserve"> can be handy for your children to refuse their friends’ offers of alcohol or other drugs. </w:t>
      </w:r>
    </w:p>
    <w:p w:rsidR="00AF3495" w:rsidRPr="00CA1E6E"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Set up role-play situations where your children can rehearse using these. For example </w:t>
      </w:r>
      <w:r w:rsidR="00F81670">
        <w:rPr>
          <w:rFonts w:ascii="Arial" w:hAnsi="Arial" w:cs="Arial"/>
          <w:color w:val="000000"/>
          <w:sz w:val="20"/>
          <w:szCs w:val="20"/>
        </w:rPr>
        <w:t>–</w:t>
      </w:r>
      <w:r w:rsidRPr="00CA1E6E">
        <w:rPr>
          <w:rFonts w:ascii="Arial" w:hAnsi="Arial" w:cs="Arial"/>
          <w:color w:val="000000"/>
          <w:sz w:val="20"/>
          <w:szCs w:val="20"/>
        </w:rPr>
        <w:t xml:space="preserve"> </w:t>
      </w:r>
      <w:r w:rsidR="00F81670">
        <w:rPr>
          <w:rFonts w:ascii="Arial" w:hAnsi="Arial" w:cs="Arial"/>
          <w:color w:val="000000"/>
          <w:sz w:val="20"/>
          <w:szCs w:val="20"/>
        </w:rPr>
        <w:t>‘</w:t>
      </w:r>
      <w:r w:rsidRPr="00CA1E6E">
        <w:rPr>
          <w:rFonts w:ascii="Arial" w:hAnsi="Arial" w:cs="Arial"/>
          <w:color w:val="000000"/>
          <w:sz w:val="20"/>
          <w:szCs w:val="20"/>
        </w:rPr>
        <w:t>I’ll be grounded for a year. No thanks!</w:t>
      </w:r>
      <w:r w:rsidR="00F81670">
        <w:rPr>
          <w:rFonts w:ascii="Arial" w:hAnsi="Arial" w:cs="Arial"/>
          <w:color w:val="000000"/>
          <w:sz w:val="20"/>
          <w:szCs w:val="20"/>
        </w:rPr>
        <w:t>’</w:t>
      </w:r>
    </w:p>
    <w:p w:rsidR="00075754" w:rsidRPr="00CA1E6E"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 xml:space="preserve">Have a plan for your children so they know what to do if they, or a friend, get into difficulty after drinking alcohol or using other drugs or in case of emergency. </w:t>
      </w:r>
    </w:p>
    <w:p w:rsidR="00775E97" w:rsidRPr="00CA1E6E"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lastRenderedPageBreak/>
        <w:t>Show your children how to place someone in the recovery position. Explain why it is important for them to call for help and that, even though some young people think calling an ambulance means the police will arrive too, this is not the case. The police will only attend if paramedics feel threatened or if someone dies at the scene. You might like to book into a St John Ambulance first aid course with your children.</w:t>
      </w:r>
    </w:p>
    <w:p w:rsidR="00775E97" w:rsidRPr="003E2EBC" w:rsidRDefault="00775E97" w:rsidP="003E2EB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3E2EBC">
        <w:rPr>
          <w:rFonts w:ascii="Arial" w:hAnsi="Arial" w:cs="Arial"/>
          <w:color w:val="000000"/>
          <w:sz w:val="20"/>
          <w:szCs w:val="20"/>
        </w:rPr>
        <w:t>Keep talking with your children so that they feel comfortable to talk to you about the</w:t>
      </w:r>
      <w:r w:rsidR="00075754" w:rsidRPr="003E2EBC">
        <w:rPr>
          <w:rFonts w:ascii="Arial" w:hAnsi="Arial" w:cs="Arial"/>
          <w:color w:val="000000"/>
          <w:sz w:val="20"/>
          <w:szCs w:val="20"/>
        </w:rPr>
        <w:t xml:space="preserve"> </w:t>
      </w:r>
      <w:r w:rsidRPr="003E2EBC">
        <w:rPr>
          <w:rFonts w:ascii="Arial" w:hAnsi="Arial" w:cs="Arial"/>
          <w:color w:val="000000"/>
          <w:sz w:val="20"/>
          <w:szCs w:val="20"/>
        </w:rPr>
        <w:t>things they are worried about.</w:t>
      </w:r>
    </w:p>
    <w:p w:rsidR="00775E97" w:rsidRPr="00CA1E6E" w:rsidRDefault="00775E97" w:rsidP="00775E97">
      <w:pPr>
        <w:autoSpaceDE w:val="0"/>
        <w:autoSpaceDN w:val="0"/>
        <w:adjustRightInd w:val="0"/>
        <w:spacing w:after="0" w:line="240" w:lineRule="auto"/>
        <w:rPr>
          <w:rFonts w:ascii="Arial" w:hAnsi="Arial" w:cs="Arial"/>
          <w:b/>
          <w:bCs/>
          <w:color w:val="FFFFFF"/>
          <w:sz w:val="20"/>
          <w:szCs w:val="20"/>
        </w:rPr>
      </w:pPr>
      <w:r w:rsidRPr="00CA1E6E">
        <w:rPr>
          <w:rFonts w:ascii="Arial" w:hAnsi="Arial" w:cs="Arial"/>
          <w:b/>
          <w:bCs/>
          <w:color w:val="FFFFFF"/>
          <w:sz w:val="20"/>
          <w:szCs w:val="20"/>
        </w:rPr>
        <w:t>www.sdera.wa.edu.au/methamphetamine</w:t>
      </w:r>
    </w:p>
    <w:p w:rsidR="00775E97" w:rsidRPr="00CA1E6E" w:rsidRDefault="00775E97" w:rsidP="00775E97">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For more information</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For information on resources and support services in your area that can help if you think</w:t>
      </w:r>
      <w:r w:rsidR="00075754" w:rsidRPr="00CA1E6E">
        <w:rPr>
          <w:rFonts w:ascii="Arial" w:hAnsi="Arial" w:cs="Arial"/>
          <w:color w:val="000000"/>
          <w:sz w:val="20"/>
          <w:szCs w:val="20"/>
        </w:rPr>
        <w:t xml:space="preserve"> </w:t>
      </w:r>
      <w:r w:rsidRPr="00CA1E6E">
        <w:rPr>
          <w:rFonts w:ascii="Arial" w:hAnsi="Arial" w:cs="Arial"/>
          <w:color w:val="000000"/>
          <w:sz w:val="20"/>
          <w:szCs w:val="20"/>
        </w:rPr>
        <w:t>your child may have a drug use issue, call the Alcohol and Drug Support Line</w:t>
      </w:r>
      <w:r w:rsidR="00064938">
        <w:rPr>
          <w:rFonts w:ascii="Arial" w:hAnsi="Arial" w:cs="Arial"/>
          <w:color w:val="000000"/>
          <w:sz w:val="20"/>
          <w:szCs w:val="20"/>
        </w:rPr>
        <w:t xml:space="preserve">, </w:t>
      </w:r>
      <w:r w:rsidRPr="00CA1E6E">
        <w:rPr>
          <w:rFonts w:ascii="Arial" w:hAnsi="Arial" w:cs="Arial"/>
          <w:color w:val="000000"/>
          <w:sz w:val="20"/>
          <w:szCs w:val="20"/>
        </w:rPr>
        <w:t>your local</w:t>
      </w:r>
      <w:r w:rsidR="00075754" w:rsidRPr="00CA1E6E">
        <w:rPr>
          <w:rFonts w:ascii="Arial" w:hAnsi="Arial" w:cs="Arial"/>
          <w:color w:val="000000"/>
          <w:sz w:val="20"/>
          <w:szCs w:val="20"/>
        </w:rPr>
        <w:t xml:space="preserve"> </w:t>
      </w:r>
      <w:r w:rsidRPr="00CA1E6E">
        <w:rPr>
          <w:rFonts w:ascii="Arial" w:hAnsi="Arial" w:cs="Arial"/>
          <w:color w:val="000000"/>
          <w:sz w:val="20"/>
          <w:szCs w:val="20"/>
        </w:rPr>
        <w:t>Com</w:t>
      </w:r>
      <w:r w:rsidR="00064938">
        <w:rPr>
          <w:rFonts w:ascii="Arial" w:hAnsi="Arial" w:cs="Arial"/>
          <w:color w:val="000000"/>
          <w:sz w:val="20"/>
          <w:szCs w:val="20"/>
        </w:rPr>
        <w:t>munity Alcohol and Drug Service</w:t>
      </w:r>
      <w:r w:rsidRPr="00CA1E6E">
        <w:rPr>
          <w:rFonts w:ascii="Arial" w:hAnsi="Arial" w:cs="Arial"/>
          <w:color w:val="000000"/>
          <w:sz w:val="20"/>
          <w:szCs w:val="20"/>
        </w:rPr>
        <w:t xml:space="preserve"> or talk with your doctor. </w:t>
      </w:r>
    </w:p>
    <w:p w:rsidR="00775E97" w:rsidRPr="00CA1E6E" w:rsidRDefault="00775E97" w:rsidP="00775E97">
      <w:pPr>
        <w:autoSpaceDE w:val="0"/>
        <w:autoSpaceDN w:val="0"/>
        <w:adjustRightInd w:val="0"/>
        <w:spacing w:after="0" w:line="240" w:lineRule="auto"/>
        <w:rPr>
          <w:rFonts w:ascii="Arial" w:hAnsi="Arial" w:cs="Arial"/>
          <w:b/>
          <w:sz w:val="20"/>
          <w:szCs w:val="20"/>
        </w:rPr>
      </w:pPr>
    </w:p>
    <w:p w:rsidR="00775E97" w:rsidRPr="00CA1E6E" w:rsidRDefault="00775E97" w:rsidP="00775E97">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Parent and Family Drug Support Line</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24/7 free and confidential counselling, information and referral</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 (08) 9442 5050</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 1800 653 203 (country callers)</w:t>
      </w:r>
    </w:p>
    <w:p w:rsidR="00775E97" w:rsidRPr="00CA1E6E" w:rsidRDefault="00775E97" w:rsidP="00775E97">
      <w:pPr>
        <w:autoSpaceDE w:val="0"/>
        <w:autoSpaceDN w:val="0"/>
        <w:adjustRightInd w:val="0"/>
        <w:spacing w:after="0" w:line="240" w:lineRule="auto"/>
        <w:rPr>
          <w:rFonts w:ascii="Arial" w:hAnsi="Arial" w:cs="Arial"/>
          <w:color w:val="0045D7"/>
          <w:sz w:val="20"/>
          <w:szCs w:val="20"/>
        </w:rPr>
      </w:pPr>
      <w:r w:rsidRPr="00CA1E6E">
        <w:rPr>
          <w:rFonts w:ascii="Arial" w:hAnsi="Arial" w:cs="Arial"/>
          <w:color w:val="000000"/>
          <w:sz w:val="20"/>
          <w:szCs w:val="20"/>
        </w:rPr>
        <w:t xml:space="preserve">E: </w:t>
      </w:r>
      <w:r w:rsidRPr="00CA1E6E">
        <w:rPr>
          <w:rFonts w:ascii="Arial" w:hAnsi="Arial" w:cs="Arial"/>
          <w:color w:val="0045D7"/>
          <w:sz w:val="20"/>
          <w:szCs w:val="20"/>
        </w:rPr>
        <w:t>alcoholdrugsupport@mhc.wa.gov.au</w:t>
      </w:r>
    </w:p>
    <w:p w:rsidR="00775E97" w:rsidRPr="00CA1E6E" w:rsidRDefault="00775E97" w:rsidP="00775E97">
      <w:pPr>
        <w:autoSpaceDE w:val="0"/>
        <w:autoSpaceDN w:val="0"/>
        <w:adjustRightInd w:val="0"/>
        <w:spacing w:after="0" w:line="240" w:lineRule="auto"/>
        <w:rPr>
          <w:rFonts w:ascii="Arial" w:hAnsi="Arial" w:cs="Arial"/>
          <w:color w:val="91A3A5"/>
          <w:sz w:val="20"/>
          <w:szCs w:val="20"/>
        </w:rPr>
      </w:pPr>
    </w:p>
    <w:p w:rsidR="00775E97" w:rsidRPr="00CA1E6E" w:rsidRDefault="00775E97" w:rsidP="00775E97">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Alcohol and Drug Support Line</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24/7 free and confidential counselling, information and referral</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 (08) 9442 5000</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 1800 198 024 (country callers)</w:t>
      </w:r>
    </w:p>
    <w:p w:rsidR="00775E97" w:rsidRPr="00CA1E6E" w:rsidRDefault="00775E97" w:rsidP="00775E97">
      <w:pPr>
        <w:autoSpaceDE w:val="0"/>
        <w:autoSpaceDN w:val="0"/>
        <w:adjustRightInd w:val="0"/>
        <w:spacing w:after="0" w:line="240" w:lineRule="auto"/>
        <w:rPr>
          <w:rFonts w:ascii="Arial" w:hAnsi="Arial" w:cs="Arial"/>
          <w:color w:val="0045D7"/>
          <w:sz w:val="20"/>
          <w:szCs w:val="20"/>
        </w:rPr>
      </w:pPr>
      <w:r w:rsidRPr="00CA1E6E">
        <w:rPr>
          <w:rFonts w:ascii="Arial" w:hAnsi="Arial" w:cs="Arial"/>
          <w:color w:val="000000"/>
          <w:sz w:val="20"/>
          <w:szCs w:val="20"/>
        </w:rPr>
        <w:t xml:space="preserve">E: </w:t>
      </w:r>
      <w:r w:rsidRPr="00CA1E6E">
        <w:rPr>
          <w:rFonts w:ascii="Arial" w:hAnsi="Arial" w:cs="Arial"/>
          <w:color w:val="0045D7"/>
          <w:sz w:val="20"/>
          <w:szCs w:val="20"/>
        </w:rPr>
        <w:t>alcoholdrugsupport@mhc.wa.gov.au</w:t>
      </w:r>
    </w:p>
    <w:p w:rsidR="00775E97" w:rsidRPr="00CA1E6E" w:rsidRDefault="00775E97" w:rsidP="00775E97">
      <w:pPr>
        <w:autoSpaceDE w:val="0"/>
        <w:autoSpaceDN w:val="0"/>
        <w:adjustRightInd w:val="0"/>
        <w:spacing w:after="0" w:line="240" w:lineRule="auto"/>
        <w:rPr>
          <w:rFonts w:ascii="Arial" w:hAnsi="Arial" w:cs="Arial"/>
          <w:b/>
          <w:sz w:val="20"/>
          <w:szCs w:val="20"/>
        </w:rPr>
      </w:pPr>
    </w:p>
    <w:p w:rsidR="00775E97" w:rsidRPr="00CA1E6E" w:rsidRDefault="00775E97" w:rsidP="00775E97">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Meth Helpline</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24/7 free and confidential counselling, information and referral</w:t>
      </w:r>
    </w:p>
    <w:p w:rsidR="00775E97" w:rsidRPr="00CA1E6E" w:rsidRDefault="00775E97" w:rsidP="00775E97">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000000"/>
          <w:sz w:val="20"/>
          <w:szCs w:val="20"/>
        </w:rPr>
        <w:t>T: 1800 874 878</w:t>
      </w:r>
    </w:p>
    <w:p w:rsidR="00775E97" w:rsidRPr="00CA1E6E" w:rsidRDefault="00775E97" w:rsidP="00775E97">
      <w:pPr>
        <w:autoSpaceDE w:val="0"/>
        <w:autoSpaceDN w:val="0"/>
        <w:adjustRightInd w:val="0"/>
        <w:spacing w:after="0" w:line="240" w:lineRule="auto"/>
        <w:rPr>
          <w:rFonts w:ascii="Arial" w:hAnsi="Arial" w:cs="Arial"/>
          <w:color w:val="0045D7"/>
          <w:sz w:val="20"/>
          <w:szCs w:val="20"/>
        </w:rPr>
      </w:pPr>
      <w:r w:rsidRPr="00CA1E6E">
        <w:rPr>
          <w:rFonts w:ascii="Arial" w:hAnsi="Arial" w:cs="Arial"/>
          <w:color w:val="000000"/>
          <w:sz w:val="20"/>
          <w:szCs w:val="20"/>
        </w:rPr>
        <w:t xml:space="preserve">E: </w:t>
      </w:r>
      <w:r w:rsidRPr="00CA1E6E">
        <w:rPr>
          <w:rFonts w:ascii="Arial" w:hAnsi="Arial" w:cs="Arial"/>
          <w:color w:val="0045D7"/>
          <w:sz w:val="20"/>
          <w:szCs w:val="20"/>
        </w:rPr>
        <w:t>alcoholdrugsupport@mhc.wa.gov.au</w:t>
      </w:r>
    </w:p>
    <w:p w:rsidR="00394685" w:rsidRPr="00CA1E6E" w:rsidRDefault="00775E97" w:rsidP="00775E97">
      <w:pPr>
        <w:autoSpaceDE w:val="0"/>
        <w:autoSpaceDN w:val="0"/>
        <w:adjustRightInd w:val="0"/>
        <w:spacing w:after="0" w:line="240" w:lineRule="auto"/>
        <w:rPr>
          <w:rFonts w:ascii="Arial" w:hAnsi="Arial" w:cs="Arial"/>
          <w:color w:val="0045D7"/>
          <w:sz w:val="20"/>
          <w:szCs w:val="20"/>
        </w:rPr>
      </w:pPr>
      <w:r w:rsidRPr="00CA1E6E">
        <w:rPr>
          <w:rFonts w:ascii="Arial" w:hAnsi="Arial" w:cs="Arial"/>
          <w:color w:val="000000"/>
          <w:sz w:val="20"/>
          <w:szCs w:val="20"/>
        </w:rPr>
        <w:t xml:space="preserve">W: </w:t>
      </w:r>
      <w:r w:rsidRPr="00CA1E6E">
        <w:rPr>
          <w:rFonts w:ascii="Arial" w:hAnsi="Arial" w:cs="Arial"/>
          <w:color w:val="0045D7"/>
          <w:sz w:val="20"/>
          <w:szCs w:val="20"/>
        </w:rPr>
        <w:t>alcoholdrugsupport.mhc.wa.gov.au</w:t>
      </w:r>
    </w:p>
    <w:p w:rsidR="00394685" w:rsidRPr="00FB561D" w:rsidRDefault="00394685" w:rsidP="00394685">
      <w:pPr>
        <w:rPr>
          <w:rFonts w:ascii="Arial" w:hAnsi="Arial" w:cs="Arial"/>
        </w:rPr>
      </w:pPr>
    </w:p>
    <w:p w:rsidR="00763633" w:rsidRDefault="00763633">
      <w:pPr>
        <w:rPr>
          <w:rStyle w:val="Heading1Char"/>
          <w:rFonts w:ascii="Arial" w:eastAsiaTheme="minorHAnsi" w:hAnsi="Arial" w:cs="Arial"/>
        </w:rPr>
      </w:pPr>
      <w:bookmarkStart w:id="23" w:name="_Toc506390736"/>
      <w:r>
        <w:rPr>
          <w:rStyle w:val="Heading1Char"/>
          <w:rFonts w:ascii="Arial" w:eastAsiaTheme="minorHAnsi" w:hAnsi="Arial" w:cs="Arial"/>
        </w:rPr>
        <w:br w:type="page"/>
      </w:r>
    </w:p>
    <w:p w:rsidR="00394685" w:rsidRPr="00CA1E6E" w:rsidRDefault="00D709DF" w:rsidP="00394685">
      <w:pPr>
        <w:pBdr>
          <w:bottom w:val="single" w:sz="4" w:space="2" w:color="auto"/>
        </w:pBdr>
        <w:rPr>
          <w:rFonts w:ascii="Arial" w:hAnsi="Arial" w:cs="Arial"/>
          <w:sz w:val="20"/>
          <w:szCs w:val="20"/>
        </w:rPr>
      </w:pPr>
      <w:r w:rsidRPr="00FB561D">
        <w:rPr>
          <w:rStyle w:val="Heading1Char"/>
          <w:rFonts w:ascii="Arial" w:eastAsiaTheme="minorHAnsi" w:hAnsi="Arial" w:cs="Arial"/>
        </w:rPr>
        <w:lastRenderedPageBreak/>
        <w:t>Week 1 Introduction</w:t>
      </w:r>
      <w:r w:rsidR="00763633">
        <w:rPr>
          <w:rStyle w:val="Heading1Char"/>
          <w:rFonts w:ascii="Arial" w:eastAsiaTheme="minorHAnsi" w:hAnsi="Arial" w:cs="Arial"/>
        </w:rPr>
        <w:t>:</w:t>
      </w:r>
      <w:r w:rsidRPr="00FB561D">
        <w:rPr>
          <w:rStyle w:val="Heading1Char"/>
          <w:rFonts w:ascii="Arial" w:eastAsiaTheme="minorHAnsi" w:hAnsi="Arial" w:cs="Arial"/>
        </w:rPr>
        <w:t xml:space="preserve"> </w:t>
      </w:r>
      <w:r w:rsidR="00394685" w:rsidRPr="00FB561D">
        <w:rPr>
          <w:rStyle w:val="Heading1Char"/>
          <w:rFonts w:ascii="Arial" w:eastAsiaTheme="minorHAnsi" w:hAnsi="Arial" w:cs="Arial"/>
        </w:rPr>
        <w:t>A teenager’s brain and alcohol</w:t>
      </w:r>
      <w:bookmarkEnd w:id="23"/>
      <w:r w:rsidR="00394685" w:rsidRPr="00FB561D">
        <w:rPr>
          <w:rFonts w:ascii="Arial" w:hAnsi="Arial" w:cs="Arial"/>
        </w:rPr>
        <w:t xml:space="preserve"> </w:t>
      </w:r>
      <w:r w:rsidR="00394685" w:rsidRPr="00CA1E6E">
        <w:rPr>
          <w:rFonts w:ascii="Arial" w:hAnsi="Arial" w:cs="Arial"/>
          <w:sz w:val="20"/>
          <w:szCs w:val="20"/>
        </w:rPr>
        <w:t xml:space="preserve">(Reference </w:t>
      </w:r>
      <w:hyperlink r:id="rId37" w:history="1">
        <w:r w:rsidR="008C7B62" w:rsidRPr="00BC59BB">
          <w:rPr>
            <w:rStyle w:val="Hyperlink"/>
            <w:rFonts w:ascii="Arial" w:hAnsi="Arial" w:cs="Arial"/>
            <w:sz w:val="20"/>
            <w:szCs w:val="20"/>
          </w:rPr>
          <w:t>https://www.sdera.wa.edu.au/parents/secondary-years/</w:t>
        </w:r>
      </w:hyperlink>
      <w:r w:rsidR="00394685" w:rsidRPr="00CA1E6E">
        <w:rPr>
          <w:rFonts w:ascii="Arial" w:hAnsi="Arial" w:cs="Arial"/>
          <w:sz w:val="20"/>
          <w:szCs w:val="20"/>
        </w:rPr>
        <w:t>)</w:t>
      </w:r>
    </w:p>
    <w:p w:rsidR="00394685" w:rsidRDefault="00394685" w:rsidP="00394685">
      <w:pPr>
        <w:spacing w:after="0"/>
        <w:rPr>
          <w:rFonts w:ascii="Arial" w:hAnsi="Arial" w:cs="Arial"/>
          <w:color w:val="000000"/>
          <w:sz w:val="20"/>
          <w:szCs w:val="20"/>
        </w:rPr>
      </w:pPr>
      <w:r w:rsidRPr="00CA1E6E">
        <w:rPr>
          <w:rFonts w:ascii="Arial" w:hAnsi="Arial" w:cs="Arial"/>
          <w:color w:val="000000"/>
          <w:sz w:val="20"/>
          <w:szCs w:val="20"/>
        </w:rPr>
        <w:t>Australian teenagers live in a world where alcohol is regularly promoted and consumed. So parents often ask ‘What is a safe level of alcohol consumption for my teenager?’</w:t>
      </w:r>
    </w:p>
    <w:p w:rsidR="00300933" w:rsidRPr="00CA1E6E" w:rsidRDefault="00300933" w:rsidP="00394685">
      <w:pPr>
        <w:spacing w:after="0"/>
        <w:rPr>
          <w:rFonts w:ascii="Arial" w:hAnsi="Arial" w:cs="Arial"/>
          <w:color w:val="000000"/>
          <w:sz w:val="20"/>
          <w:szCs w:val="20"/>
        </w:rPr>
      </w:pPr>
    </w:p>
    <w:p w:rsidR="00D709DF" w:rsidRPr="00CA1E6E" w:rsidRDefault="00394685" w:rsidP="00300933">
      <w:pPr>
        <w:spacing w:after="0"/>
        <w:rPr>
          <w:rFonts w:ascii="Arial" w:hAnsi="Arial" w:cs="Arial"/>
          <w:sz w:val="20"/>
          <w:szCs w:val="20"/>
        </w:rPr>
      </w:pPr>
      <w:r w:rsidRPr="00CA1E6E">
        <w:rPr>
          <w:rFonts w:ascii="Arial" w:hAnsi="Arial" w:cs="Arial"/>
          <w:color w:val="000000"/>
          <w:sz w:val="20"/>
          <w:szCs w:val="20"/>
        </w:rPr>
        <w:t>It used to be thought that the teenage brain was the same as an adult brain, and that it had already reached full development. Now we know that from the age of 12 or 13 years through to the late 20’s, the brain is still in a state of intense development and hardwiring, growing and forming all the critical parts it needs for learning, memory and planning. Alcohol has the potential to disrupt this crucial window of development and can lead to learning difficulties, memory impairment and emotional problems like depression and anxiety.</w:t>
      </w:r>
      <w:r w:rsidR="00300933">
        <w:rPr>
          <w:rFonts w:ascii="Arial" w:hAnsi="Arial" w:cs="Arial"/>
          <w:color w:val="000000"/>
          <w:sz w:val="20"/>
          <w:szCs w:val="20"/>
        </w:rPr>
        <w:t xml:space="preserve"> (Reference: </w:t>
      </w:r>
      <w:r w:rsidR="00D709DF" w:rsidRPr="00CA1E6E">
        <w:rPr>
          <w:rFonts w:ascii="Arial" w:hAnsi="Arial" w:cs="Arial"/>
          <w:sz w:val="20"/>
          <w:szCs w:val="20"/>
        </w:rPr>
        <w:t>Hayes. L., Smart. D., Toumbourou. J.W., and Sanson. A. (2004). Parenting influence on adolescent alcohol use, report prepared by the Australian Institute of Family Studies for the Australian Government Department of Health and Aging, Canberra.</w:t>
      </w:r>
      <w:r w:rsidR="00300933">
        <w:rPr>
          <w:rFonts w:ascii="Arial" w:hAnsi="Arial" w:cs="Arial"/>
          <w:sz w:val="20"/>
          <w:szCs w:val="20"/>
        </w:rPr>
        <w:t>)</w:t>
      </w:r>
    </w:p>
    <w:p w:rsidR="00CA1E6E" w:rsidRDefault="00CA1E6E" w:rsidP="00D709DF">
      <w:pPr>
        <w:pBdr>
          <w:bottom w:val="single" w:sz="4" w:space="2" w:color="auto"/>
        </w:pBdr>
        <w:rPr>
          <w:rStyle w:val="Heading1Char"/>
          <w:rFonts w:ascii="Arial" w:eastAsiaTheme="minorHAnsi" w:hAnsi="Arial" w:cs="Arial"/>
        </w:rPr>
      </w:pPr>
      <w:bookmarkStart w:id="24" w:name="_Toc506390737"/>
    </w:p>
    <w:p w:rsidR="00D709DF" w:rsidRPr="00CA1E6E" w:rsidRDefault="00D709DF" w:rsidP="00D709DF">
      <w:pPr>
        <w:pBdr>
          <w:bottom w:val="single" w:sz="4" w:space="2" w:color="auto"/>
        </w:pBdr>
        <w:rPr>
          <w:rFonts w:ascii="Arial" w:hAnsi="Arial" w:cs="Arial"/>
          <w:sz w:val="20"/>
          <w:szCs w:val="20"/>
        </w:rPr>
      </w:pPr>
      <w:r w:rsidRPr="00FB561D">
        <w:rPr>
          <w:rStyle w:val="Heading1Char"/>
          <w:rFonts w:ascii="Arial" w:eastAsiaTheme="minorHAnsi" w:hAnsi="Arial" w:cs="Arial"/>
        </w:rPr>
        <w:t>Week 2 The Australian Drinking guidelines</w:t>
      </w:r>
      <w:bookmarkEnd w:id="24"/>
      <w:r w:rsidRPr="00FB561D">
        <w:rPr>
          <w:rFonts w:ascii="Arial" w:hAnsi="Arial" w:cs="Arial"/>
        </w:rPr>
        <w:t xml:space="preserve"> </w:t>
      </w:r>
      <w:r w:rsidRPr="00CA1E6E">
        <w:rPr>
          <w:rFonts w:ascii="Arial" w:hAnsi="Arial" w:cs="Arial"/>
          <w:sz w:val="20"/>
          <w:szCs w:val="20"/>
        </w:rPr>
        <w:t xml:space="preserve">(Reference </w:t>
      </w:r>
      <w:hyperlink r:id="rId38"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D7760B" w:rsidRPr="00CA1E6E" w:rsidRDefault="00394685" w:rsidP="00D7760B">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The Australian Guidelines to Reduce Health Risks from Drinking Alcohol</w:t>
      </w:r>
      <w:r w:rsidR="00D709DF" w:rsidRPr="00CA1E6E">
        <w:rPr>
          <w:rFonts w:ascii="Arial" w:hAnsi="Arial" w:cs="Arial"/>
          <w:sz w:val="20"/>
          <w:szCs w:val="20"/>
        </w:rPr>
        <w:t xml:space="preserve"> </w:t>
      </w:r>
      <w:r w:rsidRPr="00CA1E6E">
        <w:rPr>
          <w:rFonts w:ascii="Arial" w:hAnsi="Arial" w:cs="Arial"/>
          <w:sz w:val="20"/>
          <w:szCs w:val="20"/>
        </w:rPr>
        <w:t>give clear advice on how to</w:t>
      </w:r>
      <w:r w:rsidR="00D709DF" w:rsidRPr="00CA1E6E">
        <w:rPr>
          <w:rFonts w:ascii="Arial" w:hAnsi="Arial" w:cs="Arial"/>
          <w:sz w:val="20"/>
          <w:szCs w:val="20"/>
        </w:rPr>
        <w:t xml:space="preserve"> </w:t>
      </w:r>
      <w:r w:rsidRPr="00CA1E6E">
        <w:rPr>
          <w:rFonts w:ascii="Arial" w:hAnsi="Arial" w:cs="Arial"/>
          <w:sz w:val="20"/>
          <w:szCs w:val="20"/>
        </w:rPr>
        <w:t>minimise the harmful health consequences of alcohol consumption for adults and young people.</w:t>
      </w:r>
      <w:r w:rsidR="00D7760B">
        <w:rPr>
          <w:rFonts w:ascii="Arial" w:hAnsi="Arial" w:cs="Arial"/>
          <w:sz w:val="20"/>
          <w:szCs w:val="20"/>
        </w:rPr>
        <w:t xml:space="preserve"> </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1</w:t>
      </w:r>
    </w:p>
    <w:p w:rsidR="00394685" w:rsidRPr="00CA1E6E" w:rsidRDefault="00394685" w:rsidP="00394685">
      <w:pPr>
        <w:autoSpaceDE w:val="0"/>
        <w:autoSpaceDN w:val="0"/>
        <w:adjustRightInd w:val="0"/>
        <w:spacing w:after="0" w:line="240" w:lineRule="auto"/>
        <w:rPr>
          <w:rFonts w:ascii="Arial" w:hAnsi="Arial" w:cs="Arial"/>
          <w:i/>
          <w:iCs/>
          <w:sz w:val="20"/>
          <w:szCs w:val="20"/>
        </w:rPr>
      </w:pPr>
      <w:r w:rsidRPr="00CA1E6E">
        <w:rPr>
          <w:rFonts w:ascii="Arial" w:hAnsi="Arial" w:cs="Arial"/>
          <w:i/>
          <w:iCs/>
          <w:sz w:val="20"/>
          <w:szCs w:val="20"/>
        </w:rPr>
        <w:t>For healthy men and women, drinking no more than two standard drinks on any day reduces the lifetime risk of harm from alcohol-related disease or injury.</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2</w:t>
      </w:r>
    </w:p>
    <w:p w:rsidR="00394685" w:rsidRPr="00CA1E6E" w:rsidRDefault="00394685" w:rsidP="00394685">
      <w:pPr>
        <w:autoSpaceDE w:val="0"/>
        <w:autoSpaceDN w:val="0"/>
        <w:adjustRightInd w:val="0"/>
        <w:spacing w:after="0" w:line="240" w:lineRule="auto"/>
        <w:rPr>
          <w:rFonts w:ascii="Arial" w:hAnsi="Arial" w:cs="Arial"/>
          <w:i/>
          <w:iCs/>
          <w:sz w:val="20"/>
          <w:szCs w:val="20"/>
        </w:rPr>
      </w:pPr>
      <w:r w:rsidRPr="00CA1E6E">
        <w:rPr>
          <w:rFonts w:ascii="Arial" w:hAnsi="Arial" w:cs="Arial"/>
          <w:i/>
          <w:iCs/>
          <w:sz w:val="20"/>
          <w:szCs w:val="20"/>
        </w:rPr>
        <w:t>For healthy men and women, drinking no more than four standard drinks on a single occasion reduces the risk of alcohol-related injury arising from that occasion.</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3A</w:t>
      </w:r>
    </w:p>
    <w:p w:rsidR="00394685" w:rsidRPr="00CA1E6E" w:rsidRDefault="00394685" w:rsidP="00394685">
      <w:pPr>
        <w:autoSpaceDE w:val="0"/>
        <w:autoSpaceDN w:val="0"/>
        <w:adjustRightInd w:val="0"/>
        <w:spacing w:after="0" w:line="240" w:lineRule="auto"/>
        <w:rPr>
          <w:rFonts w:ascii="Arial" w:hAnsi="Arial" w:cs="Arial"/>
          <w:b/>
          <w:bCs/>
          <w:sz w:val="20"/>
          <w:szCs w:val="20"/>
        </w:rPr>
      </w:pPr>
      <w:r w:rsidRPr="00CA1E6E">
        <w:rPr>
          <w:rFonts w:ascii="Arial" w:hAnsi="Arial" w:cs="Arial"/>
          <w:i/>
          <w:iCs/>
          <w:sz w:val="20"/>
          <w:szCs w:val="20"/>
        </w:rPr>
        <w:t>Parents and carers should be advised that children under 15 years of age are at the greatest risk of harm from drinking and that for this age group, not drinking alcohol is especially important.</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3B</w:t>
      </w:r>
    </w:p>
    <w:p w:rsidR="00394685" w:rsidRPr="00CA1E6E" w:rsidRDefault="00394685" w:rsidP="00394685">
      <w:pPr>
        <w:autoSpaceDE w:val="0"/>
        <w:autoSpaceDN w:val="0"/>
        <w:adjustRightInd w:val="0"/>
        <w:spacing w:after="0" w:line="240" w:lineRule="auto"/>
        <w:rPr>
          <w:rFonts w:ascii="Arial" w:hAnsi="Arial" w:cs="Arial"/>
          <w:i/>
          <w:iCs/>
          <w:sz w:val="20"/>
          <w:szCs w:val="20"/>
        </w:rPr>
      </w:pPr>
      <w:r w:rsidRPr="00CA1E6E">
        <w:rPr>
          <w:rFonts w:ascii="Arial" w:hAnsi="Arial" w:cs="Arial"/>
          <w:i/>
          <w:iCs/>
          <w:sz w:val="20"/>
          <w:szCs w:val="20"/>
        </w:rPr>
        <w:t>For young people aged 15-17 years, the safest option is to delay the initiation of drinking for as long as possible.</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4A</w:t>
      </w:r>
    </w:p>
    <w:p w:rsidR="00394685" w:rsidRPr="00CA1E6E" w:rsidRDefault="00394685" w:rsidP="00394685">
      <w:pPr>
        <w:autoSpaceDE w:val="0"/>
        <w:autoSpaceDN w:val="0"/>
        <w:adjustRightInd w:val="0"/>
        <w:spacing w:after="0" w:line="240" w:lineRule="auto"/>
        <w:rPr>
          <w:rFonts w:ascii="Arial" w:hAnsi="Arial" w:cs="Arial"/>
          <w:i/>
          <w:iCs/>
          <w:sz w:val="20"/>
          <w:szCs w:val="20"/>
        </w:rPr>
      </w:pPr>
      <w:r w:rsidRPr="00CA1E6E">
        <w:rPr>
          <w:rFonts w:ascii="Arial" w:hAnsi="Arial" w:cs="Arial"/>
          <w:i/>
          <w:iCs/>
          <w:sz w:val="20"/>
          <w:szCs w:val="20"/>
        </w:rPr>
        <w:t>For women who are pregnant or planning a pregnancy, not drinking is the safest option.</w:t>
      </w:r>
    </w:p>
    <w:p w:rsidR="00D7760B" w:rsidRDefault="00D7760B" w:rsidP="00394685">
      <w:pPr>
        <w:autoSpaceDE w:val="0"/>
        <w:autoSpaceDN w:val="0"/>
        <w:adjustRightInd w:val="0"/>
        <w:spacing w:after="0" w:line="240" w:lineRule="auto"/>
        <w:rPr>
          <w:rFonts w:ascii="Arial" w:hAnsi="Arial" w:cs="Arial"/>
          <w:sz w:val="20"/>
          <w:szCs w:val="20"/>
        </w:rPr>
      </w:pPr>
    </w:p>
    <w:p w:rsidR="00394685" w:rsidRPr="00CA1E6E" w:rsidRDefault="00394685" w:rsidP="00394685">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GUIDELINE 4B</w:t>
      </w:r>
    </w:p>
    <w:p w:rsidR="00394685" w:rsidRPr="00CA1E6E" w:rsidRDefault="00394685" w:rsidP="00394685">
      <w:pPr>
        <w:autoSpaceDE w:val="0"/>
        <w:autoSpaceDN w:val="0"/>
        <w:adjustRightInd w:val="0"/>
        <w:spacing w:after="0" w:line="240" w:lineRule="auto"/>
        <w:rPr>
          <w:rFonts w:ascii="Arial" w:hAnsi="Arial" w:cs="Arial"/>
          <w:i/>
          <w:iCs/>
          <w:sz w:val="20"/>
          <w:szCs w:val="20"/>
        </w:rPr>
      </w:pPr>
      <w:r w:rsidRPr="00CA1E6E">
        <w:rPr>
          <w:rFonts w:ascii="Arial" w:hAnsi="Arial" w:cs="Arial"/>
          <w:i/>
          <w:iCs/>
          <w:sz w:val="20"/>
          <w:szCs w:val="20"/>
        </w:rPr>
        <w:t>For women who are breastfeeding not drinking is the safest option.</w:t>
      </w:r>
    </w:p>
    <w:p w:rsidR="001108D2" w:rsidRDefault="001108D2" w:rsidP="00D709DF">
      <w:pPr>
        <w:autoSpaceDE w:val="0"/>
        <w:autoSpaceDN w:val="0"/>
        <w:adjustRightInd w:val="0"/>
        <w:spacing w:after="0" w:line="240" w:lineRule="auto"/>
        <w:rPr>
          <w:rFonts w:ascii="Arial" w:hAnsi="Arial" w:cs="Arial"/>
          <w:sz w:val="20"/>
          <w:szCs w:val="20"/>
        </w:rPr>
      </w:pPr>
    </w:p>
    <w:p w:rsidR="00D709DF" w:rsidRPr="00CA1E6E" w:rsidRDefault="00D709DF" w:rsidP="00D709DF">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These guidelines are based on the best available ev</w:t>
      </w:r>
      <w:r w:rsidR="001108D2">
        <w:rPr>
          <w:rFonts w:ascii="Arial" w:hAnsi="Arial" w:cs="Arial"/>
          <w:sz w:val="20"/>
          <w:szCs w:val="20"/>
        </w:rPr>
        <w:t>idence about alcohol-</w:t>
      </w:r>
      <w:r w:rsidRPr="00CA1E6E">
        <w:rPr>
          <w:rFonts w:ascii="Arial" w:hAnsi="Arial" w:cs="Arial"/>
          <w:sz w:val="20"/>
          <w:szCs w:val="20"/>
        </w:rPr>
        <w:t>related harm and young people. Drinking</w:t>
      </w:r>
      <w:r w:rsidR="00D7760B">
        <w:rPr>
          <w:rFonts w:ascii="Arial" w:hAnsi="Arial" w:cs="Arial"/>
          <w:sz w:val="20"/>
          <w:szCs w:val="20"/>
        </w:rPr>
        <w:t xml:space="preserve"> </w:t>
      </w:r>
      <w:r w:rsidRPr="00CA1E6E">
        <w:rPr>
          <w:rFonts w:ascii="Arial" w:hAnsi="Arial" w:cs="Arial"/>
          <w:sz w:val="20"/>
          <w:szCs w:val="20"/>
        </w:rPr>
        <w:t>alcohol from an early age can contribute to harms which range from antisocial behaviour and injury through to violence and even suicide.</w:t>
      </w:r>
    </w:p>
    <w:p w:rsidR="00D709DF" w:rsidRPr="00CA1E6E" w:rsidRDefault="00D709DF" w:rsidP="00D709DF">
      <w:pPr>
        <w:autoSpaceDE w:val="0"/>
        <w:autoSpaceDN w:val="0"/>
        <w:adjustRightInd w:val="0"/>
        <w:spacing w:after="0" w:line="240" w:lineRule="auto"/>
        <w:rPr>
          <w:rFonts w:ascii="Arial" w:hAnsi="Arial" w:cs="Arial"/>
          <w:sz w:val="20"/>
          <w:szCs w:val="20"/>
        </w:rPr>
      </w:pPr>
    </w:p>
    <w:p w:rsidR="00D7760B" w:rsidRPr="00CA1E6E" w:rsidRDefault="00D7760B" w:rsidP="00D7760B">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(Reference: </w:t>
      </w:r>
      <w:r w:rsidRPr="00CA1E6E">
        <w:rPr>
          <w:rFonts w:ascii="Arial" w:hAnsi="Arial" w:cs="Arial"/>
          <w:sz w:val="20"/>
          <w:szCs w:val="20"/>
        </w:rPr>
        <w:t xml:space="preserve">National Health and Medical Research Council (2009). Australian guidelines to reduce health risks from drinking alcohol. Commonwealth of Australia. Retrieved from </w:t>
      </w:r>
      <w:hyperlink r:id="rId39" w:history="1">
        <w:r w:rsidRPr="00D7760B">
          <w:rPr>
            <w:rStyle w:val="Hyperlink"/>
            <w:rFonts w:ascii="Arial" w:hAnsi="Arial" w:cs="Arial"/>
            <w:sz w:val="20"/>
            <w:szCs w:val="20"/>
          </w:rPr>
          <w:t>http://www.nhmrc.gov.au/_files_nhmrc/publications/attachments/ds10-alcohol.pdf</w:t>
        </w:r>
      </w:hyperlink>
      <w:r w:rsidRPr="00D7760B">
        <w:rPr>
          <w:rStyle w:val="Hyperlink"/>
          <w:rFonts w:ascii="Arial" w:hAnsi="Arial" w:cs="Arial"/>
          <w:color w:val="auto"/>
          <w:sz w:val="20"/>
          <w:szCs w:val="20"/>
          <w:u w:val="none"/>
        </w:rPr>
        <w:t>)</w:t>
      </w:r>
    </w:p>
    <w:p w:rsidR="00D709DF" w:rsidRPr="00FB561D" w:rsidRDefault="00D709DF" w:rsidP="00D709DF">
      <w:pPr>
        <w:autoSpaceDE w:val="0"/>
        <w:autoSpaceDN w:val="0"/>
        <w:adjustRightInd w:val="0"/>
        <w:spacing w:after="0" w:line="240" w:lineRule="auto"/>
        <w:rPr>
          <w:rFonts w:ascii="Arial" w:hAnsi="Arial" w:cs="Arial"/>
        </w:rPr>
      </w:pPr>
    </w:p>
    <w:p w:rsidR="00D709DF" w:rsidRPr="00FB561D" w:rsidRDefault="00D709DF" w:rsidP="00D709DF">
      <w:pPr>
        <w:autoSpaceDE w:val="0"/>
        <w:autoSpaceDN w:val="0"/>
        <w:adjustRightInd w:val="0"/>
        <w:spacing w:after="0" w:line="240" w:lineRule="auto"/>
        <w:rPr>
          <w:rFonts w:ascii="Arial" w:hAnsi="Arial" w:cs="Arial"/>
        </w:rPr>
      </w:pPr>
    </w:p>
    <w:p w:rsidR="001108D2" w:rsidRDefault="001108D2" w:rsidP="00D709DF">
      <w:pPr>
        <w:pBdr>
          <w:bottom w:val="single" w:sz="4" w:space="1" w:color="auto"/>
        </w:pBdr>
        <w:rPr>
          <w:rStyle w:val="Heading1Char"/>
          <w:rFonts w:ascii="Arial" w:eastAsiaTheme="minorHAnsi" w:hAnsi="Arial" w:cs="Arial"/>
        </w:rPr>
      </w:pPr>
      <w:bookmarkStart w:id="25" w:name="_Toc506390738"/>
    </w:p>
    <w:p w:rsidR="00D709DF" w:rsidRPr="00CA1E6E" w:rsidRDefault="00D709DF" w:rsidP="00D709DF">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Week 3: For teenagers</w:t>
      </w:r>
      <w:bookmarkEnd w:id="25"/>
      <w:r w:rsidRPr="00FB561D">
        <w:rPr>
          <w:rFonts w:ascii="Arial" w:hAnsi="Arial" w:cs="Arial"/>
        </w:rPr>
        <w:t xml:space="preserve"> </w:t>
      </w:r>
      <w:r w:rsidRPr="00CA1E6E">
        <w:rPr>
          <w:rFonts w:ascii="Arial" w:hAnsi="Arial" w:cs="Arial"/>
          <w:sz w:val="20"/>
          <w:szCs w:val="20"/>
        </w:rPr>
        <w:t xml:space="preserve">(Reference </w:t>
      </w:r>
      <w:hyperlink r:id="rId40"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r w:rsidRPr="00CA1E6E">
        <w:rPr>
          <w:rFonts w:ascii="Arial" w:hAnsi="Arial" w:cs="Arial"/>
          <w:sz w:val="20"/>
          <w:szCs w:val="20"/>
        </w:rPr>
        <w:tab/>
      </w:r>
    </w:p>
    <w:p w:rsidR="00D709DF" w:rsidRPr="00CA1E6E" w:rsidRDefault="00D709DF" w:rsidP="00D709DF">
      <w:pPr>
        <w:autoSpaceDE w:val="0"/>
        <w:autoSpaceDN w:val="0"/>
        <w:adjustRightInd w:val="0"/>
        <w:spacing w:after="0" w:line="240" w:lineRule="auto"/>
        <w:rPr>
          <w:rFonts w:ascii="Arial" w:hAnsi="Arial" w:cs="Arial"/>
          <w:sz w:val="20"/>
          <w:szCs w:val="20"/>
        </w:rPr>
      </w:pPr>
      <w:r w:rsidRPr="00CA1E6E">
        <w:rPr>
          <w:rFonts w:ascii="Arial" w:hAnsi="Arial" w:cs="Arial"/>
          <w:noProof/>
          <w:sz w:val="20"/>
          <w:szCs w:val="20"/>
          <w:lang w:eastAsia="en-AU"/>
        </w:rPr>
        <w:drawing>
          <wp:inline distT="0" distB="0" distL="0" distR="0" wp14:anchorId="4F40A3CC" wp14:editId="7DD8B1DB">
            <wp:extent cx="5581291" cy="2448567"/>
            <wp:effectExtent l="0" t="0" r="635" b="8890"/>
            <wp:docPr id="1" name="Pictur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26021"/>
                    <a:stretch/>
                  </pic:blipFill>
                  <pic:spPr bwMode="auto">
                    <a:xfrm>
                      <a:off x="0" y="0"/>
                      <a:ext cx="5586129" cy="2450689"/>
                    </a:xfrm>
                    <a:prstGeom prst="rect">
                      <a:avLst/>
                    </a:prstGeom>
                    <a:noFill/>
                    <a:ln>
                      <a:noFill/>
                    </a:ln>
                    <a:extLst>
                      <a:ext uri="{53640926-AAD7-44D8-BBD7-CCE9431645EC}">
                        <a14:shadowObscured xmlns:a14="http://schemas.microsoft.com/office/drawing/2010/main"/>
                      </a:ext>
                    </a:extLst>
                  </pic:spPr>
                </pic:pic>
              </a:graphicData>
            </a:graphic>
          </wp:inline>
        </w:drawing>
      </w:r>
      <w:r w:rsidRPr="00CA1E6E">
        <w:rPr>
          <w:rFonts w:ascii="Arial" w:hAnsi="Arial" w:cs="Arial"/>
          <w:sz w:val="20"/>
          <w:szCs w:val="20"/>
        </w:rPr>
        <w:t xml:space="preserve"> </w:t>
      </w:r>
    </w:p>
    <w:p w:rsidR="00D709DF" w:rsidRPr="00FB561D" w:rsidRDefault="00D709DF" w:rsidP="00D709DF">
      <w:pPr>
        <w:rPr>
          <w:rFonts w:ascii="Arial" w:hAnsi="Arial" w:cs="Arial"/>
        </w:rPr>
      </w:pPr>
    </w:p>
    <w:p w:rsidR="00720296" w:rsidRPr="00CA1E6E" w:rsidRDefault="00720296" w:rsidP="00720296">
      <w:pPr>
        <w:pBdr>
          <w:bottom w:val="single" w:sz="4" w:space="1" w:color="auto"/>
        </w:pBdr>
        <w:autoSpaceDE w:val="0"/>
        <w:autoSpaceDN w:val="0"/>
        <w:adjustRightInd w:val="0"/>
        <w:spacing w:after="0" w:line="240" w:lineRule="auto"/>
        <w:rPr>
          <w:rFonts w:ascii="Arial" w:hAnsi="Arial" w:cs="Arial"/>
          <w:sz w:val="20"/>
          <w:szCs w:val="20"/>
        </w:rPr>
      </w:pPr>
      <w:bookmarkStart w:id="26" w:name="_Toc506390739"/>
      <w:r w:rsidRPr="00FB561D">
        <w:rPr>
          <w:rStyle w:val="Heading1Char"/>
          <w:rFonts w:ascii="Arial" w:eastAsiaTheme="minorHAnsi" w:hAnsi="Arial" w:cs="Arial"/>
        </w:rPr>
        <w:t>Caffeine and energy drinks</w:t>
      </w:r>
      <w:bookmarkEnd w:id="26"/>
      <w:r w:rsidRPr="00FB561D">
        <w:rPr>
          <w:rFonts w:ascii="Arial" w:hAnsi="Arial" w:cs="Arial"/>
        </w:rPr>
        <w:t xml:space="preserve"> </w:t>
      </w:r>
      <w:r w:rsidRPr="00CA1E6E">
        <w:rPr>
          <w:rFonts w:ascii="Arial" w:hAnsi="Arial" w:cs="Arial"/>
          <w:sz w:val="20"/>
          <w:szCs w:val="20"/>
        </w:rPr>
        <w:t xml:space="preserve">(Reference </w:t>
      </w:r>
      <w:hyperlink r:id="rId43"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Caffeine is one of our favourite legal drugs. But what does it do to our body and how much is too much?</w:t>
      </w:r>
    </w:p>
    <w:p w:rsidR="00E30EA5" w:rsidRPr="00CA1E6E" w:rsidRDefault="00E30EA5" w:rsidP="00720296">
      <w:pPr>
        <w:autoSpaceDE w:val="0"/>
        <w:autoSpaceDN w:val="0"/>
        <w:adjustRightInd w:val="0"/>
        <w:spacing w:after="0" w:line="240" w:lineRule="auto"/>
        <w:rPr>
          <w:rFonts w:ascii="Arial" w:hAnsi="Arial" w:cs="Arial"/>
          <w:sz w:val="20"/>
          <w:szCs w:val="20"/>
        </w:rPr>
      </w:pPr>
    </w:p>
    <w:p w:rsidR="00720296"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Coffee and tea both contain caff</w:t>
      </w:r>
      <w:r w:rsidR="00E30EA5">
        <w:rPr>
          <w:rFonts w:ascii="Arial" w:hAnsi="Arial" w:cs="Arial"/>
          <w:sz w:val="20"/>
          <w:szCs w:val="20"/>
        </w:rPr>
        <w:t>eine which is a legal but habit-</w:t>
      </w:r>
      <w:r w:rsidRPr="00CA1E6E">
        <w:rPr>
          <w:rFonts w:ascii="Arial" w:hAnsi="Arial" w:cs="Arial"/>
          <w:sz w:val="20"/>
          <w:szCs w:val="20"/>
        </w:rPr>
        <w:t>forming drug. Caffeine is found in a number of plants including tea, coffee beans and guarana berries.</w:t>
      </w:r>
    </w:p>
    <w:p w:rsidR="00E30EA5" w:rsidRPr="00CA1E6E" w:rsidRDefault="00E30EA5" w:rsidP="00720296">
      <w:pPr>
        <w:autoSpaceDE w:val="0"/>
        <w:autoSpaceDN w:val="0"/>
        <w:adjustRightInd w:val="0"/>
        <w:spacing w:after="0" w:line="240" w:lineRule="auto"/>
        <w:rPr>
          <w:rFonts w:ascii="Arial" w:hAnsi="Arial" w:cs="Arial"/>
          <w:sz w:val="20"/>
          <w:szCs w:val="20"/>
        </w:rPr>
      </w:pPr>
    </w:p>
    <w:p w:rsidR="00D709DF"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With coffee and energy drinks becoming more popular in our society, the amount of caffeine, guarana and sugar we consume is on the increase. Did you know that in one cup of flat white coffee there is around 90gm of caffeine, and a 500ml can of Mother, Monster or Rockstar contains ar</w:t>
      </w:r>
      <w:r w:rsidR="00E30EA5">
        <w:rPr>
          <w:rFonts w:ascii="Arial" w:hAnsi="Arial" w:cs="Arial"/>
          <w:sz w:val="20"/>
          <w:szCs w:val="20"/>
        </w:rPr>
        <w:t>ound 150mls</w:t>
      </w:r>
      <w:r w:rsidRPr="00CA1E6E">
        <w:rPr>
          <w:rFonts w:ascii="Arial" w:hAnsi="Arial" w:cs="Arial"/>
          <w:sz w:val="20"/>
          <w:szCs w:val="20"/>
        </w:rPr>
        <w:t>?</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So, what’s wrong with caffeine?</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The effects of caffeine in large doses (more than 600mg or eight average cups of coffee) can include:</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increased alertness and energy</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elevated blood pressure</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increased body temperature</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insomnia</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nervousness and anxiety</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headaches</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diarrhoea</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increased urination</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nausea and vomiting</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rapid heart rate, heart palpitations and related heart problems</w:t>
      </w:r>
    </w:p>
    <w:p w:rsidR="00720296" w:rsidRPr="00C52516" w:rsidRDefault="00720296" w:rsidP="00C52516">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C52516">
        <w:rPr>
          <w:rFonts w:ascii="Arial" w:hAnsi="Arial" w:cs="Arial"/>
          <w:color w:val="000000"/>
          <w:sz w:val="20"/>
          <w:szCs w:val="20"/>
        </w:rPr>
        <w:t>alterations to mood and even delirium.</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Caffeine, energy drinks and sport</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Players often say they are using caffeine or an energy drink to ‘give them more energy’, but they seem to forget that caffeine is a diuretic that increases dehydration and can affect endurance. In fact, the International Olympic Committee has banned caffeine levels of the equivalent of four strong cups of coffee per day.</w:t>
      </w:r>
    </w:p>
    <w:p w:rsidR="00720296" w:rsidRPr="00CA1E6E" w:rsidRDefault="00720296" w:rsidP="00720296">
      <w:pPr>
        <w:autoSpaceDE w:val="0"/>
        <w:autoSpaceDN w:val="0"/>
        <w:adjustRightInd w:val="0"/>
        <w:spacing w:after="0" w:line="240" w:lineRule="auto"/>
        <w:rPr>
          <w:rFonts w:ascii="Arial" w:hAnsi="Arial" w:cs="Arial"/>
          <w:b/>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Energy drinks and alcohol</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Mixing an energy drink with alcohol can increase the chances of a person drinking too much alcohol and taking risks. This is because the caffeine (a stimulant) can mask the effects of alcohol (a depressant).</w:t>
      </w:r>
    </w:p>
    <w:p w:rsidR="00020553" w:rsidRDefault="00020553" w:rsidP="007C543D">
      <w:pPr>
        <w:autoSpaceDE w:val="0"/>
        <w:autoSpaceDN w:val="0"/>
        <w:adjustRightInd w:val="0"/>
        <w:spacing w:after="0" w:line="240" w:lineRule="auto"/>
        <w:rPr>
          <w:rStyle w:val="Heading1Char"/>
          <w:rFonts w:ascii="Arial" w:eastAsiaTheme="minorHAnsi" w:hAnsi="Arial" w:cs="Arial"/>
        </w:rPr>
      </w:pPr>
      <w:bookmarkStart w:id="27" w:name="_Toc506390740"/>
    </w:p>
    <w:p w:rsidR="007C543D" w:rsidRDefault="007C543D">
      <w:pPr>
        <w:rPr>
          <w:rStyle w:val="Heading1Char"/>
          <w:rFonts w:ascii="Arial" w:eastAsiaTheme="minorHAnsi" w:hAnsi="Arial" w:cs="Arial"/>
        </w:rPr>
      </w:pPr>
      <w:r>
        <w:rPr>
          <w:rStyle w:val="Heading1Char"/>
          <w:rFonts w:ascii="Arial" w:eastAsiaTheme="minorHAnsi" w:hAnsi="Arial" w:cs="Arial"/>
        </w:rPr>
        <w:br w:type="page"/>
      </w:r>
    </w:p>
    <w:p w:rsidR="00720296" w:rsidRPr="00CA1E6E" w:rsidRDefault="00720296" w:rsidP="00720296">
      <w:pPr>
        <w:pBdr>
          <w:bottom w:val="single" w:sz="4" w:space="1" w:color="auto"/>
        </w:pBdr>
        <w:autoSpaceDE w:val="0"/>
        <w:autoSpaceDN w:val="0"/>
        <w:adjustRightInd w:val="0"/>
        <w:spacing w:after="0" w:line="240" w:lineRule="auto"/>
        <w:rPr>
          <w:rFonts w:ascii="Arial" w:hAnsi="Arial" w:cs="Arial"/>
          <w:sz w:val="20"/>
          <w:szCs w:val="20"/>
        </w:rPr>
      </w:pPr>
      <w:r w:rsidRPr="00FB561D">
        <w:rPr>
          <w:rStyle w:val="Heading1Char"/>
          <w:rFonts w:ascii="Arial" w:eastAsiaTheme="minorHAnsi" w:hAnsi="Arial" w:cs="Arial"/>
        </w:rPr>
        <w:lastRenderedPageBreak/>
        <w:t>Week 1 Cannabis</w:t>
      </w:r>
      <w:bookmarkEnd w:id="27"/>
      <w:r w:rsidRPr="00FB561D">
        <w:rPr>
          <w:rFonts w:ascii="Arial" w:hAnsi="Arial" w:cs="Arial"/>
        </w:rPr>
        <w:t xml:space="preserve"> </w:t>
      </w:r>
      <w:r w:rsidRPr="00CA1E6E">
        <w:rPr>
          <w:rFonts w:ascii="Arial" w:hAnsi="Arial" w:cs="Arial"/>
          <w:sz w:val="20"/>
          <w:szCs w:val="20"/>
        </w:rPr>
        <w:t xml:space="preserve">(Reference </w:t>
      </w:r>
      <w:hyperlink r:id="rId44"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What is cannabis?</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Cannabis comes from a variety of hemp plants called Cannabis Sativa. Marijuana is the most common form of</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cannabis and is made from the leaves and flowers. It has many street names eg weed, grass, mull, dope, gunja.</w:t>
      </w:r>
    </w:p>
    <w:p w:rsidR="00720296"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Hashish and hashish oil come from the resin of the flowering tops of the female plants.</w:t>
      </w:r>
    </w:p>
    <w:p w:rsidR="006648C3" w:rsidRPr="00CA1E6E" w:rsidRDefault="006648C3"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Cannabis, like alcohol, is a depressant drug which means it slows down the nerve messages to and from the brain. The immediate physical effects of a small dose can include a feeling of wellbeing, loss of concentration,</w:t>
      </w:r>
    </w:p>
    <w:p w:rsidR="00720296"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increased appetite, red eyes, poor balance and coordination. Larger doses can cause hallucinations making people see and hear things that are not there, and panic attacks.</w:t>
      </w:r>
    </w:p>
    <w:p w:rsidR="006648C3" w:rsidRPr="00CA1E6E" w:rsidRDefault="006648C3"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Some of the long-term effects can include increased risk of bronchitis and lung cancer, lack of motivation, lowered sex drive and hormone production. Those who use cannabis, even in small amounts, may develop mental health conditions or have problems with their memory and mood swings. This risk increases the earlier</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you start and the more you use.</w:t>
      </w:r>
    </w:p>
    <w:p w:rsidR="00720296" w:rsidRPr="00FB561D" w:rsidRDefault="00720296" w:rsidP="00720296">
      <w:pPr>
        <w:autoSpaceDE w:val="0"/>
        <w:autoSpaceDN w:val="0"/>
        <w:adjustRightInd w:val="0"/>
        <w:spacing w:after="0" w:line="240" w:lineRule="auto"/>
        <w:rPr>
          <w:rFonts w:ascii="Arial" w:hAnsi="Arial" w:cs="Arial"/>
        </w:rPr>
      </w:pPr>
    </w:p>
    <w:p w:rsidR="00720296" w:rsidRPr="00CA1E6E" w:rsidRDefault="00720296" w:rsidP="00720296">
      <w:pPr>
        <w:pBdr>
          <w:bottom w:val="single" w:sz="4" w:space="1" w:color="auto"/>
        </w:pBdr>
        <w:autoSpaceDE w:val="0"/>
        <w:autoSpaceDN w:val="0"/>
        <w:adjustRightInd w:val="0"/>
        <w:spacing w:after="0" w:line="240" w:lineRule="auto"/>
        <w:rPr>
          <w:rFonts w:ascii="Arial" w:hAnsi="Arial" w:cs="Arial"/>
          <w:sz w:val="20"/>
          <w:szCs w:val="20"/>
        </w:rPr>
      </w:pPr>
      <w:bookmarkStart w:id="28" w:name="_Toc506390741"/>
      <w:r w:rsidRPr="00FB561D">
        <w:rPr>
          <w:rStyle w:val="Heading1Char"/>
          <w:rFonts w:ascii="Arial" w:eastAsiaTheme="minorHAnsi" w:hAnsi="Arial" w:cs="Arial"/>
        </w:rPr>
        <w:t xml:space="preserve">Week 2 More on </w:t>
      </w:r>
      <w:r w:rsidR="00D67D43">
        <w:rPr>
          <w:rStyle w:val="Heading1Char"/>
          <w:rFonts w:ascii="Arial" w:eastAsiaTheme="minorHAnsi" w:hAnsi="Arial" w:cs="Arial"/>
        </w:rPr>
        <w:t>c</w:t>
      </w:r>
      <w:r w:rsidRPr="00FB561D">
        <w:rPr>
          <w:rStyle w:val="Heading1Char"/>
          <w:rFonts w:ascii="Arial" w:eastAsiaTheme="minorHAnsi" w:hAnsi="Arial" w:cs="Arial"/>
        </w:rPr>
        <w:t>annabis</w:t>
      </w:r>
      <w:bookmarkEnd w:id="28"/>
      <w:r w:rsidRPr="00FB561D">
        <w:rPr>
          <w:rFonts w:ascii="Arial" w:hAnsi="Arial" w:cs="Arial"/>
          <w:b/>
        </w:rPr>
        <w:t xml:space="preserve"> </w:t>
      </w:r>
      <w:r w:rsidRPr="00CA1E6E">
        <w:rPr>
          <w:rFonts w:ascii="Arial" w:hAnsi="Arial" w:cs="Arial"/>
          <w:sz w:val="20"/>
          <w:szCs w:val="20"/>
        </w:rPr>
        <w:t xml:space="preserve">(Reference </w:t>
      </w:r>
      <w:hyperlink r:id="rId45"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720296" w:rsidRPr="00CA1E6E" w:rsidRDefault="00720296" w:rsidP="00720296">
      <w:pPr>
        <w:autoSpaceDE w:val="0"/>
        <w:autoSpaceDN w:val="0"/>
        <w:adjustRightInd w:val="0"/>
        <w:spacing w:after="0" w:line="240" w:lineRule="auto"/>
        <w:rPr>
          <w:rFonts w:ascii="Arial" w:hAnsi="Arial" w:cs="Arial"/>
          <w:b/>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Why cannabis education for your children?</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Cannabis is the most widely used illegal drug in Australia. Cannabis is also the drug that many young people in WA use. Some parents may have concerns about providing information about cannabis to their teenager. However, research shows that being taught about the harmful effects of using cannabis before they are exposed to it through either their own use or other people’s use, can have a positive effect.</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What will your children learn about cannabis in their classroom program?</w:t>
      </w:r>
    </w:p>
    <w:p w:rsidR="00720296" w:rsidRPr="00194A70" w:rsidRDefault="00720296" w:rsidP="00194A70">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The possible harmful effects and consequences of using cannabis.</w:t>
      </w:r>
    </w:p>
    <w:p w:rsidR="00720296" w:rsidRPr="00194A70" w:rsidRDefault="00720296" w:rsidP="00194A70">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The WA laws about cannabis and synthetic cannabis.</w:t>
      </w:r>
    </w:p>
    <w:p w:rsidR="00720296" w:rsidRPr="00194A70" w:rsidRDefault="00720296" w:rsidP="00194A70">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How to use refusal strategies in situations where other people may be using cannabis.</w:t>
      </w:r>
    </w:p>
    <w:p w:rsidR="00720296" w:rsidRPr="00CA1E6E" w:rsidRDefault="00720296"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sz w:val="20"/>
          <w:szCs w:val="20"/>
        </w:rPr>
      </w:pPr>
      <w:r w:rsidRPr="00CA1E6E">
        <w:rPr>
          <w:rFonts w:ascii="Arial" w:hAnsi="Arial" w:cs="Arial"/>
          <w:b/>
          <w:sz w:val="20"/>
          <w:szCs w:val="20"/>
        </w:rPr>
        <w:t>What you can do?</w:t>
      </w:r>
    </w:p>
    <w:p w:rsidR="00720296" w:rsidRPr="00CA1E6E" w:rsidRDefault="00720296" w:rsidP="00720296">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Having negative attitudes towards cannabis can also help to protect your teenager from using this drug and</w:t>
      </w:r>
      <w:r w:rsidR="00194A70">
        <w:rPr>
          <w:rFonts w:ascii="Arial" w:hAnsi="Arial" w:cs="Arial"/>
          <w:sz w:val="20"/>
          <w:szCs w:val="20"/>
        </w:rPr>
        <w:t xml:space="preserve"> </w:t>
      </w:r>
      <w:r w:rsidRPr="00CA1E6E">
        <w:rPr>
          <w:rFonts w:ascii="Arial" w:hAnsi="Arial" w:cs="Arial"/>
          <w:sz w:val="20"/>
          <w:szCs w:val="20"/>
        </w:rPr>
        <w:t>protect them from the harms of other people’s cannabis use. Talk to your teenager and let them know what</w:t>
      </w:r>
      <w:r w:rsidR="00194A70">
        <w:rPr>
          <w:rFonts w:ascii="Arial" w:hAnsi="Arial" w:cs="Arial"/>
          <w:sz w:val="20"/>
          <w:szCs w:val="20"/>
        </w:rPr>
        <w:t xml:space="preserve"> </w:t>
      </w:r>
      <w:r w:rsidRPr="00CA1E6E">
        <w:rPr>
          <w:rFonts w:ascii="Arial" w:hAnsi="Arial" w:cs="Arial"/>
          <w:sz w:val="20"/>
          <w:szCs w:val="20"/>
        </w:rPr>
        <w:t>you think about cannabis and the rules you have about cannabis use in your family.</w:t>
      </w:r>
    </w:p>
    <w:p w:rsidR="004065F8" w:rsidRDefault="004065F8" w:rsidP="00720296">
      <w:pPr>
        <w:autoSpaceDE w:val="0"/>
        <w:autoSpaceDN w:val="0"/>
        <w:adjustRightInd w:val="0"/>
        <w:spacing w:after="0" w:line="240" w:lineRule="auto"/>
        <w:rPr>
          <w:rFonts w:ascii="Arial" w:hAnsi="Arial" w:cs="Arial"/>
          <w:sz w:val="20"/>
          <w:szCs w:val="20"/>
        </w:rPr>
      </w:pPr>
    </w:p>
    <w:p w:rsidR="00720296" w:rsidRPr="00CA1E6E" w:rsidRDefault="00720296" w:rsidP="00720296">
      <w:pPr>
        <w:autoSpaceDE w:val="0"/>
        <w:autoSpaceDN w:val="0"/>
        <w:adjustRightInd w:val="0"/>
        <w:spacing w:after="0" w:line="240" w:lineRule="auto"/>
        <w:rPr>
          <w:rFonts w:ascii="Arial" w:hAnsi="Arial" w:cs="Arial"/>
          <w:b/>
          <w:color w:val="000000"/>
          <w:sz w:val="20"/>
          <w:szCs w:val="20"/>
        </w:rPr>
      </w:pPr>
      <w:r w:rsidRPr="00CA1E6E">
        <w:rPr>
          <w:rFonts w:ascii="Arial" w:hAnsi="Arial" w:cs="Arial"/>
          <w:b/>
          <w:color w:val="000000"/>
          <w:sz w:val="20"/>
          <w:szCs w:val="20"/>
        </w:rPr>
        <w:t>For more information about cannabis</w:t>
      </w:r>
    </w:p>
    <w:p w:rsidR="00720296" w:rsidRPr="00194A70" w:rsidRDefault="00720296" w:rsidP="00194A70">
      <w:pPr>
        <w:pStyle w:val="ListParagraph"/>
        <w:numPr>
          <w:ilvl w:val="0"/>
          <w:numId w:val="38"/>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 xml:space="preserve">Drug Aware </w:t>
      </w:r>
      <w:hyperlink r:id="rId46" w:history="1">
        <w:r w:rsidR="000B34EF" w:rsidRPr="00194A70">
          <w:rPr>
            <w:rStyle w:val="Hyperlink"/>
            <w:rFonts w:ascii="Arial" w:hAnsi="Arial" w:cs="Arial"/>
            <w:sz w:val="20"/>
            <w:szCs w:val="20"/>
          </w:rPr>
          <w:t>www.drugaware.com.au</w:t>
        </w:r>
      </w:hyperlink>
      <w:r w:rsidR="000B34EF" w:rsidRPr="00194A70">
        <w:rPr>
          <w:rFonts w:ascii="Arial" w:hAnsi="Arial" w:cs="Arial"/>
          <w:color w:val="000000"/>
          <w:sz w:val="20"/>
          <w:szCs w:val="20"/>
        </w:rPr>
        <w:t xml:space="preserve"> </w:t>
      </w:r>
    </w:p>
    <w:p w:rsidR="00720296" w:rsidRPr="00194A70" w:rsidRDefault="00720296" w:rsidP="00194A70">
      <w:pPr>
        <w:pStyle w:val="ListParagraph"/>
        <w:numPr>
          <w:ilvl w:val="0"/>
          <w:numId w:val="38"/>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National Cannabis Prevention and Information Centre</w:t>
      </w:r>
      <w:r w:rsidR="000B34EF" w:rsidRPr="00194A70">
        <w:rPr>
          <w:rFonts w:ascii="Arial" w:hAnsi="Arial" w:cs="Arial"/>
          <w:color w:val="000000"/>
          <w:sz w:val="20"/>
          <w:szCs w:val="20"/>
        </w:rPr>
        <w:t xml:space="preserve"> </w:t>
      </w:r>
      <w:hyperlink r:id="rId47" w:history="1">
        <w:r w:rsidR="000B34EF" w:rsidRPr="00194A70">
          <w:rPr>
            <w:rStyle w:val="Hyperlink"/>
            <w:rFonts w:ascii="Arial" w:hAnsi="Arial" w:cs="Arial"/>
            <w:sz w:val="20"/>
            <w:szCs w:val="20"/>
          </w:rPr>
          <w:t>www.ncpic.org.au</w:t>
        </w:r>
      </w:hyperlink>
      <w:r w:rsidR="000B34EF" w:rsidRPr="00194A70">
        <w:rPr>
          <w:rFonts w:ascii="Arial" w:hAnsi="Arial" w:cs="Arial"/>
          <w:color w:val="000000"/>
          <w:sz w:val="20"/>
          <w:szCs w:val="20"/>
        </w:rPr>
        <w:t xml:space="preserve"> </w:t>
      </w:r>
    </w:p>
    <w:p w:rsidR="00720296" w:rsidRPr="00194A70" w:rsidRDefault="00720296" w:rsidP="00194A70">
      <w:pPr>
        <w:pStyle w:val="ListParagraph"/>
        <w:numPr>
          <w:ilvl w:val="0"/>
          <w:numId w:val="38"/>
        </w:numPr>
        <w:autoSpaceDE w:val="0"/>
        <w:autoSpaceDN w:val="0"/>
        <w:adjustRightInd w:val="0"/>
        <w:spacing w:after="0" w:line="240" w:lineRule="auto"/>
        <w:rPr>
          <w:rFonts w:ascii="Arial" w:hAnsi="Arial" w:cs="Arial"/>
          <w:color w:val="000000"/>
          <w:sz w:val="20"/>
          <w:szCs w:val="20"/>
        </w:rPr>
      </w:pPr>
      <w:r w:rsidRPr="00194A70">
        <w:rPr>
          <w:rFonts w:ascii="Arial" w:hAnsi="Arial" w:cs="Arial"/>
          <w:color w:val="000000"/>
          <w:sz w:val="20"/>
          <w:szCs w:val="20"/>
        </w:rPr>
        <w:t xml:space="preserve">Australian Drug Foundation </w:t>
      </w:r>
      <w:hyperlink r:id="rId48" w:history="1">
        <w:r w:rsidR="000B34EF" w:rsidRPr="00194A70">
          <w:rPr>
            <w:rStyle w:val="Hyperlink"/>
            <w:rFonts w:ascii="Arial" w:hAnsi="Arial" w:cs="Arial"/>
            <w:sz w:val="20"/>
            <w:szCs w:val="20"/>
          </w:rPr>
          <w:t>www.adf.org.au</w:t>
        </w:r>
      </w:hyperlink>
      <w:r w:rsidR="000B34EF" w:rsidRPr="00194A70">
        <w:rPr>
          <w:rFonts w:ascii="Arial" w:hAnsi="Arial" w:cs="Arial"/>
          <w:color w:val="000000"/>
          <w:sz w:val="20"/>
          <w:szCs w:val="20"/>
        </w:rPr>
        <w:t xml:space="preserve"> </w:t>
      </w:r>
    </w:p>
    <w:p w:rsidR="000B34EF" w:rsidRPr="00CA1E6E" w:rsidRDefault="000B34EF" w:rsidP="00720296">
      <w:pPr>
        <w:autoSpaceDE w:val="0"/>
        <w:autoSpaceDN w:val="0"/>
        <w:adjustRightInd w:val="0"/>
        <w:spacing w:after="0" w:line="240" w:lineRule="auto"/>
        <w:rPr>
          <w:rFonts w:ascii="Arial" w:hAnsi="Arial" w:cs="Arial"/>
          <w:b/>
          <w:color w:val="000000"/>
          <w:sz w:val="20"/>
          <w:szCs w:val="20"/>
        </w:rPr>
      </w:pP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b/>
          <w:color w:val="000000"/>
          <w:sz w:val="20"/>
          <w:szCs w:val="20"/>
        </w:rPr>
        <w:t>Alcohol and Drug Support Line</w:t>
      </w:r>
      <w:r w:rsidRPr="00CA1E6E">
        <w:rPr>
          <w:rFonts w:ascii="Arial" w:hAnsi="Arial" w:cs="Arial"/>
          <w:color w:val="000000"/>
          <w:sz w:val="20"/>
          <w:szCs w:val="20"/>
        </w:rPr>
        <w:t xml:space="preserve"> is a free 24-hour, state-wide,</w:t>
      </w:r>
      <w:r w:rsidR="000B34EF" w:rsidRPr="00CA1E6E">
        <w:rPr>
          <w:rFonts w:ascii="Arial" w:hAnsi="Arial" w:cs="Arial"/>
          <w:color w:val="000000"/>
          <w:sz w:val="20"/>
          <w:szCs w:val="20"/>
        </w:rPr>
        <w:t xml:space="preserve"> </w:t>
      </w:r>
      <w:r w:rsidRPr="00CA1E6E">
        <w:rPr>
          <w:rFonts w:ascii="Arial" w:hAnsi="Arial" w:cs="Arial"/>
          <w:color w:val="000000"/>
          <w:sz w:val="20"/>
          <w:szCs w:val="20"/>
        </w:rPr>
        <w:t>confidential telephone service where you can talk to a</w:t>
      </w:r>
      <w:r w:rsidR="000B34EF" w:rsidRPr="00CA1E6E">
        <w:rPr>
          <w:rFonts w:ascii="Arial" w:hAnsi="Arial" w:cs="Arial"/>
          <w:color w:val="000000"/>
          <w:sz w:val="20"/>
          <w:szCs w:val="20"/>
        </w:rPr>
        <w:t xml:space="preserve"> </w:t>
      </w:r>
      <w:r w:rsidRPr="00CA1E6E">
        <w:rPr>
          <w:rFonts w:ascii="Arial" w:hAnsi="Arial" w:cs="Arial"/>
          <w:color w:val="000000"/>
          <w:sz w:val="20"/>
          <w:szCs w:val="20"/>
        </w:rPr>
        <w:t>professionally trained counsellor about your own or another’s</w:t>
      </w:r>
      <w:r w:rsidR="000B34EF" w:rsidRPr="00CA1E6E">
        <w:rPr>
          <w:rFonts w:ascii="Arial" w:hAnsi="Arial" w:cs="Arial"/>
          <w:color w:val="000000"/>
          <w:sz w:val="20"/>
          <w:szCs w:val="20"/>
        </w:rPr>
        <w:t xml:space="preserve"> </w:t>
      </w:r>
      <w:r w:rsidRPr="00CA1E6E">
        <w:rPr>
          <w:rFonts w:ascii="Arial" w:hAnsi="Arial" w:cs="Arial"/>
          <w:color w:val="000000"/>
          <w:sz w:val="20"/>
          <w:szCs w:val="20"/>
        </w:rPr>
        <w:t>alcohol or drug use.</w:t>
      </w: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F57621"/>
          <w:sz w:val="20"/>
          <w:szCs w:val="20"/>
        </w:rPr>
        <w:t xml:space="preserve">Phone: </w:t>
      </w:r>
      <w:r w:rsidRPr="00CA1E6E">
        <w:rPr>
          <w:rFonts w:ascii="Arial" w:hAnsi="Arial" w:cs="Arial"/>
          <w:color w:val="000000"/>
          <w:sz w:val="20"/>
          <w:szCs w:val="20"/>
        </w:rPr>
        <w:t>(08) 9442 5000</w:t>
      </w:r>
    </w:p>
    <w:p w:rsidR="00720296" w:rsidRPr="00CA1E6E" w:rsidRDefault="00194A70" w:rsidP="00720296">
      <w:pPr>
        <w:autoSpaceDE w:val="0"/>
        <w:autoSpaceDN w:val="0"/>
        <w:adjustRightInd w:val="0"/>
        <w:spacing w:after="0" w:line="240" w:lineRule="auto"/>
        <w:rPr>
          <w:rFonts w:ascii="Arial" w:hAnsi="Arial" w:cs="Arial"/>
          <w:color w:val="000000"/>
          <w:sz w:val="20"/>
          <w:szCs w:val="20"/>
        </w:rPr>
      </w:pPr>
      <w:r w:rsidRPr="00FB561D">
        <w:rPr>
          <w:rFonts w:ascii="Arial" w:hAnsi="Arial" w:cs="Arial"/>
          <w:noProof/>
          <w:sz w:val="36"/>
          <w:szCs w:val="36"/>
          <w:lang w:eastAsia="en-AU"/>
        </w:rPr>
        <w:drawing>
          <wp:anchor distT="0" distB="0" distL="114300" distR="114300" simplePos="0" relativeHeight="251678720" behindDoc="1" locked="0" layoutInCell="1" allowOverlap="1" wp14:anchorId="214D68B2" wp14:editId="31B62BD0">
            <wp:simplePos x="0" y="0"/>
            <wp:positionH relativeFrom="column">
              <wp:posOffset>4677410</wp:posOffset>
            </wp:positionH>
            <wp:positionV relativeFrom="paragraph">
              <wp:posOffset>134620</wp:posOffset>
            </wp:positionV>
            <wp:extent cx="1410970" cy="1699260"/>
            <wp:effectExtent l="0" t="0" r="0" b="0"/>
            <wp:wrapTight wrapText="bothSides">
              <wp:wrapPolygon edited="0">
                <wp:start x="0" y="0"/>
                <wp:lineTo x="0" y="21309"/>
                <wp:lineTo x="21289" y="21309"/>
                <wp:lineTo x="2128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097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96" w:rsidRPr="00CA1E6E">
        <w:rPr>
          <w:rFonts w:ascii="Arial" w:hAnsi="Arial" w:cs="Arial"/>
          <w:color w:val="F57621"/>
          <w:sz w:val="20"/>
          <w:szCs w:val="20"/>
        </w:rPr>
        <w:t xml:space="preserve">Country callers: </w:t>
      </w:r>
      <w:r w:rsidR="00720296" w:rsidRPr="00CA1E6E">
        <w:rPr>
          <w:rFonts w:ascii="Arial" w:hAnsi="Arial" w:cs="Arial"/>
          <w:color w:val="000000"/>
          <w:sz w:val="20"/>
          <w:szCs w:val="20"/>
        </w:rPr>
        <w:t>1800 198 024</w:t>
      </w: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F57621"/>
          <w:sz w:val="20"/>
          <w:szCs w:val="20"/>
        </w:rPr>
        <w:t xml:space="preserve">E-mail: </w:t>
      </w:r>
      <w:r w:rsidRPr="00CA1E6E">
        <w:rPr>
          <w:rFonts w:ascii="Arial" w:hAnsi="Arial" w:cs="Arial"/>
          <w:color w:val="000000"/>
          <w:sz w:val="20"/>
          <w:szCs w:val="20"/>
        </w:rPr>
        <w:t>alcoholdrugsupport@mhc.wa.gov.au</w:t>
      </w:r>
    </w:p>
    <w:p w:rsidR="00194A70" w:rsidRDefault="00194A70" w:rsidP="00720296">
      <w:pPr>
        <w:autoSpaceDE w:val="0"/>
        <w:autoSpaceDN w:val="0"/>
        <w:adjustRightInd w:val="0"/>
        <w:spacing w:after="0" w:line="240" w:lineRule="auto"/>
        <w:rPr>
          <w:rFonts w:ascii="Arial" w:hAnsi="Arial" w:cs="Arial"/>
          <w:b/>
          <w:color w:val="000000"/>
          <w:sz w:val="20"/>
          <w:szCs w:val="20"/>
        </w:rPr>
      </w:pP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b/>
          <w:color w:val="000000"/>
          <w:sz w:val="20"/>
          <w:szCs w:val="20"/>
        </w:rPr>
        <w:t>Parent and Family Drug Support Line</w:t>
      </w:r>
      <w:r w:rsidRPr="00CA1E6E">
        <w:rPr>
          <w:rFonts w:ascii="Arial" w:hAnsi="Arial" w:cs="Arial"/>
          <w:color w:val="000000"/>
          <w:sz w:val="20"/>
          <w:szCs w:val="20"/>
        </w:rPr>
        <w:t xml:space="preserve"> is a free alcohol and</w:t>
      </w:r>
      <w:r w:rsidR="000B34EF" w:rsidRPr="00CA1E6E">
        <w:rPr>
          <w:rFonts w:ascii="Arial" w:hAnsi="Arial" w:cs="Arial"/>
          <w:color w:val="000000"/>
          <w:sz w:val="20"/>
          <w:szCs w:val="20"/>
        </w:rPr>
        <w:t xml:space="preserve"> </w:t>
      </w:r>
      <w:r w:rsidRPr="00CA1E6E">
        <w:rPr>
          <w:rFonts w:ascii="Arial" w:hAnsi="Arial" w:cs="Arial"/>
          <w:color w:val="000000"/>
          <w:sz w:val="20"/>
          <w:szCs w:val="20"/>
        </w:rPr>
        <w:t>other drug information and support line for parents and family</w:t>
      </w:r>
      <w:r w:rsidR="000B34EF" w:rsidRPr="00CA1E6E">
        <w:rPr>
          <w:rFonts w:ascii="Arial" w:hAnsi="Arial" w:cs="Arial"/>
          <w:color w:val="000000"/>
          <w:sz w:val="20"/>
          <w:szCs w:val="20"/>
        </w:rPr>
        <w:t xml:space="preserve"> </w:t>
      </w:r>
      <w:r w:rsidRPr="00CA1E6E">
        <w:rPr>
          <w:rFonts w:ascii="Arial" w:hAnsi="Arial" w:cs="Arial"/>
          <w:color w:val="000000"/>
          <w:sz w:val="20"/>
          <w:szCs w:val="20"/>
        </w:rPr>
        <w:t>members. Talk to a professionally trained counsellor about</w:t>
      </w:r>
      <w:r w:rsidR="000B34EF" w:rsidRPr="00CA1E6E">
        <w:rPr>
          <w:rFonts w:ascii="Arial" w:hAnsi="Arial" w:cs="Arial"/>
          <w:color w:val="000000"/>
          <w:sz w:val="20"/>
          <w:szCs w:val="20"/>
        </w:rPr>
        <w:t xml:space="preserve"> </w:t>
      </w:r>
      <w:r w:rsidRPr="00CA1E6E">
        <w:rPr>
          <w:rFonts w:ascii="Arial" w:hAnsi="Arial" w:cs="Arial"/>
          <w:color w:val="000000"/>
          <w:sz w:val="20"/>
          <w:szCs w:val="20"/>
        </w:rPr>
        <w:t>alcohol and other drugs. Talk confidentially to another parent</w:t>
      </w:r>
      <w:r w:rsidR="000B34EF" w:rsidRPr="00CA1E6E">
        <w:rPr>
          <w:rFonts w:ascii="Arial" w:hAnsi="Arial" w:cs="Arial"/>
          <w:color w:val="000000"/>
          <w:sz w:val="20"/>
          <w:szCs w:val="20"/>
        </w:rPr>
        <w:t xml:space="preserve"> </w:t>
      </w:r>
      <w:r w:rsidRPr="00CA1E6E">
        <w:rPr>
          <w:rFonts w:ascii="Arial" w:hAnsi="Arial" w:cs="Arial"/>
          <w:color w:val="000000"/>
          <w:sz w:val="20"/>
          <w:szCs w:val="20"/>
        </w:rPr>
        <w:t>for strategies and support.</w:t>
      </w:r>
      <w:r w:rsidR="00194A70" w:rsidRPr="00194A70">
        <w:rPr>
          <w:rFonts w:ascii="Arial" w:hAnsi="Arial" w:cs="Arial"/>
          <w:noProof/>
          <w:sz w:val="36"/>
          <w:szCs w:val="36"/>
          <w:lang w:eastAsia="en-AU"/>
        </w:rPr>
        <w:t xml:space="preserve"> </w:t>
      </w: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F57621"/>
          <w:sz w:val="20"/>
          <w:szCs w:val="20"/>
        </w:rPr>
        <w:t xml:space="preserve">Phone: </w:t>
      </w:r>
      <w:r w:rsidRPr="00CA1E6E">
        <w:rPr>
          <w:rFonts w:ascii="Arial" w:hAnsi="Arial" w:cs="Arial"/>
          <w:color w:val="000000"/>
          <w:sz w:val="20"/>
          <w:szCs w:val="20"/>
        </w:rPr>
        <w:t>(08) 9442 5050</w:t>
      </w: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F57621"/>
          <w:sz w:val="20"/>
          <w:szCs w:val="20"/>
        </w:rPr>
        <w:t xml:space="preserve">Country callers: </w:t>
      </w:r>
      <w:r w:rsidRPr="00CA1E6E">
        <w:rPr>
          <w:rFonts w:ascii="Arial" w:hAnsi="Arial" w:cs="Arial"/>
          <w:color w:val="000000"/>
          <w:sz w:val="20"/>
          <w:szCs w:val="20"/>
        </w:rPr>
        <w:t>1800 653 203</w:t>
      </w:r>
    </w:p>
    <w:p w:rsidR="00720296" w:rsidRPr="00CA1E6E" w:rsidRDefault="00720296" w:rsidP="00720296">
      <w:pPr>
        <w:autoSpaceDE w:val="0"/>
        <w:autoSpaceDN w:val="0"/>
        <w:adjustRightInd w:val="0"/>
        <w:spacing w:after="0" w:line="240" w:lineRule="auto"/>
        <w:rPr>
          <w:rFonts w:ascii="Arial" w:hAnsi="Arial" w:cs="Arial"/>
          <w:color w:val="000000"/>
          <w:sz w:val="20"/>
          <w:szCs w:val="20"/>
        </w:rPr>
      </w:pPr>
      <w:r w:rsidRPr="00CA1E6E">
        <w:rPr>
          <w:rFonts w:ascii="Arial" w:hAnsi="Arial" w:cs="Arial"/>
          <w:color w:val="F57621"/>
          <w:sz w:val="20"/>
          <w:szCs w:val="20"/>
        </w:rPr>
        <w:t xml:space="preserve">Email: </w:t>
      </w:r>
      <w:r w:rsidRPr="00CA1E6E">
        <w:rPr>
          <w:rFonts w:ascii="Arial" w:hAnsi="Arial" w:cs="Arial"/>
          <w:color w:val="000000"/>
          <w:sz w:val="20"/>
          <w:szCs w:val="20"/>
        </w:rPr>
        <w:t>alcoholdrugsupport@mhc.wa.gov.au</w:t>
      </w:r>
    </w:p>
    <w:p w:rsidR="00194A70" w:rsidRDefault="00194A70" w:rsidP="000B34EF">
      <w:pPr>
        <w:autoSpaceDE w:val="0"/>
        <w:autoSpaceDN w:val="0"/>
        <w:adjustRightInd w:val="0"/>
        <w:spacing w:after="0" w:line="240" w:lineRule="auto"/>
        <w:rPr>
          <w:rFonts w:ascii="Arial" w:hAnsi="Arial" w:cs="Arial"/>
          <w:b/>
          <w:color w:val="000000"/>
          <w:sz w:val="20"/>
          <w:szCs w:val="20"/>
        </w:rPr>
      </w:pPr>
    </w:p>
    <w:p w:rsidR="00194A70" w:rsidRDefault="00720296" w:rsidP="000B34EF">
      <w:pPr>
        <w:autoSpaceDE w:val="0"/>
        <w:autoSpaceDN w:val="0"/>
        <w:adjustRightInd w:val="0"/>
        <w:spacing w:after="0" w:line="240" w:lineRule="auto"/>
        <w:rPr>
          <w:rFonts w:ascii="Arial" w:hAnsi="Arial" w:cs="Arial"/>
          <w:color w:val="000000"/>
          <w:sz w:val="20"/>
          <w:szCs w:val="20"/>
        </w:rPr>
      </w:pPr>
      <w:r w:rsidRPr="00CA1E6E">
        <w:rPr>
          <w:rFonts w:ascii="Arial" w:hAnsi="Arial" w:cs="Arial"/>
          <w:b/>
          <w:color w:val="000000"/>
          <w:sz w:val="20"/>
          <w:szCs w:val="20"/>
        </w:rPr>
        <w:t>Aboriginal Alcohol and Drug Service</w:t>
      </w:r>
      <w:r w:rsidRPr="00CA1E6E">
        <w:rPr>
          <w:rFonts w:ascii="Arial" w:hAnsi="Arial" w:cs="Arial"/>
          <w:color w:val="000000"/>
          <w:sz w:val="20"/>
          <w:szCs w:val="20"/>
        </w:rPr>
        <w:t xml:space="preserve"> provides a range</w:t>
      </w:r>
      <w:r w:rsidR="000B34EF" w:rsidRPr="00CA1E6E">
        <w:rPr>
          <w:rFonts w:ascii="Arial" w:hAnsi="Arial" w:cs="Arial"/>
          <w:color w:val="000000"/>
          <w:sz w:val="20"/>
          <w:szCs w:val="20"/>
        </w:rPr>
        <w:t xml:space="preserve"> o</w:t>
      </w:r>
      <w:r w:rsidRPr="00CA1E6E">
        <w:rPr>
          <w:rFonts w:ascii="Arial" w:hAnsi="Arial" w:cs="Arial"/>
          <w:color w:val="000000"/>
          <w:sz w:val="20"/>
          <w:szCs w:val="20"/>
        </w:rPr>
        <w:t>f culturally secure services, including treatment, education</w:t>
      </w:r>
      <w:r w:rsidR="000B34EF" w:rsidRPr="00CA1E6E">
        <w:rPr>
          <w:rFonts w:ascii="Arial" w:hAnsi="Arial" w:cs="Arial"/>
          <w:color w:val="000000"/>
          <w:sz w:val="20"/>
          <w:szCs w:val="20"/>
        </w:rPr>
        <w:t xml:space="preserve"> </w:t>
      </w:r>
      <w:r w:rsidRPr="00CA1E6E">
        <w:rPr>
          <w:rFonts w:ascii="Arial" w:hAnsi="Arial" w:cs="Arial"/>
          <w:color w:val="000000"/>
          <w:sz w:val="20"/>
          <w:szCs w:val="20"/>
        </w:rPr>
        <w:t>programs and yarning.</w:t>
      </w:r>
      <w:r w:rsidR="000B34EF" w:rsidRPr="00CA1E6E">
        <w:rPr>
          <w:rFonts w:ascii="Arial" w:hAnsi="Arial" w:cs="Arial"/>
          <w:color w:val="000000"/>
          <w:sz w:val="20"/>
          <w:szCs w:val="20"/>
        </w:rPr>
        <w:t xml:space="preserve"> </w:t>
      </w:r>
    </w:p>
    <w:p w:rsidR="000B34EF" w:rsidRPr="00CA1E6E" w:rsidRDefault="00720296" w:rsidP="000B34EF">
      <w:pPr>
        <w:autoSpaceDE w:val="0"/>
        <w:autoSpaceDN w:val="0"/>
        <w:adjustRightInd w:val="0"/>
        <w:spacing w:after="0" w:line="240" w:lineRule="auto"/>
        <w:rPr>
          <w:rFonts w:ascii="Arial" w:hAnsi="Arial" w:cs="Arial"/>
          <w:sz w:val="20"/>
          <w:szCs w:val="20"/>
        </w:rPr>
      </w:pPr>
      <w:r w:rsidRPr="00CA1E6E">
        <w:rPr>
          <w:rFonts w:ascii="Arial" w:hAnsi="Arial" w:cs="Arial"/>
          <w:color w:val="F57621"/>
          <w:sz w:val="20"/>
          <w:szCs w:val="20"/>
        </w:rPr>
        <w:t xml:space="preserve">Phone: </w:t>
      </w:r>
      <w:r w:rsidRPr="00CA1E6E">
        <w:rPr>
          <w:rFonts w:ascii="Arial" w:hAnsi="Arial" w:cs="Arial"/>
          <w:color w:val="000000"/>
          <w:sz w:val="20"/>
          <w:szCs w:val="20"/>
        </w:rPr>
        <w:t>(08) 9221 1411</w:t>
      </w:r>
    </w:p>
    <w:p w:rsidR="000B34EF" w:rsidRPr="00CA1E6E" w:rsidRDefault="000B34EF" w:rsidP="001243E3">
      <w:pPr>
        <w:pBdr>
          <w:bottom w:val="single" w:sz="4" w:space="1" w:color="auto"/>
        </w:pBdr>
        <w:rPr>
          <w:rFonts w:ascii="Arial" w:hAnsi="Arial" w:cs="Arial"/>
          <w:sz w:val="20"/>
          <w:szCs w:val="20"/>
        </w:rPr>
      </w:pPr>
      <w:bookmarkStart w:id="29" w:name="_Toc506390742"/>
      <w:r w:rsidRPr="00FB561D">
        <w:rPr>
          <w:rStyle w:val="Heading1Char"/>
          <w:rFonts w:ascii="Arial" w:eastAsiaTheme="minorHAnsi" w:hAnsi="Arial" w:cs="Arial"/>
        </w:rPr>
        <w:lastRenderedPageBreak/>
        <w:t>It’s not just the drug</w:t>
      </w:r>
      <w:r w:rsidR="002E1E98">
        <w:rPr>
          <w:rStyle w:val="Heading1Char"/>
          <w:rFonts w:ascii="Arial" w:eastAsiaTheme="minorHAnsi" w:hAnsi="Arial" w:cs="Arial"/>
        </w:rPr>
        <w:t xml:space="preserve"> </w:t>
      </w:r>
      <w:r w:rsidRPr="00FB561D">
        <w:rPr>
          <w:rStyle w:val="Heading1Char"/>
          <w:rFonts w:ascii="Arial" w:eastAsiaTheme="minorHAnsi" w:hAnsi="Arial" w:cs="Arial"/>
        </w:rPr>
        <w:t>- The drug use triangle</w:t>
      </w:r>
      <w:bookmarkEnd w:id="29"/>
      <w:r w:rsidR="001243E3" w:rsidRPr="00FB561D">
        <w:rPr>
          <w:rFonts w:ascii="Arial" w:hAnsi="Arial" w:cs="Arial"/>
        </w:rPr>
        <w:t xml:space="preserve"> </w:t>
      </w:r>
      <w:r w:rsidR="001243E3" w:rsidRPr="00CA1E6E">
        <w:rPr>
          <w:rFonts w:ascii="Arial" w:hAnsi="Arial" w:cs="Arial"/>
          <w:sz w:val="20"/>
          <w:szCs w:val="20"/>
        </w:rPr>
        <w:t xml:space="preserve">(Reference </w:t>
      </w:r>
      <w:hyperlink r:id="rId50" w:history="1">
        <w:r w:rsidR="008C7B62" w:rsidRPr="00BC59BB">
          <w:rPr>
            <w:rStyle w:val="Hyperlink"/>
            <w:rFonts w:ascii="Arial" w:hAnsi="Arial" w:cs="Arial"/>
            <w:sz w:val="20"/>
            <w:szCs w:val="20"/>
          </w:rPr>
          <w:t>https://www.sdera.wa.edu.au/parents/secondary-years/</w:t>
        </w:r>
      </w:hyperlink>
      <w:r w:rsidR="001243E3" w:rsidRPr="00CA1E6E">
        <w:rPr>
          <w:rFonts w:ascii="Arial" w:hAnsi="Arial" w:cs="Arial"/>
          <w:sz w:val="20"/>
          <w:szCs w:val="20"/>
        </w:rPr>
        <w:t>)</w:t>
      </w:r>
    </w:p>
    <w:p w:rsidR="000B34EF" w:rsidRPr="00CA1E6E" w:rsidRDefault="000B34EF" w:rsidP="000B34EF">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When a person uses a drug, is their experience only because of the drug they have used? Simple</w:t>
      </w:r>
      <w:r w:rsidR="001243E3" w:rsidRPr="00CA1E6E">
        <w:rPr>
          <w:rFonts w:ascii="Arial" w:hAnsi="Arial" w:cs="Arial"/>
          <w:sz w:val="20"/>
          <w:szCs w:val="20"/>
        </w:rPr>
        <w:t xml:space="preserve"> </w:t>
      </w:r>
      <w:r w:rsidRPr="00CA1E6E">
        <w:rPr>
          <w:rFonts w:ascii="Arial" w:hAnsi="Arial" w:cs="Arial"/>
          <w:sz w:val="20"/>
          <w:szCs w:val="20"/>
        </w:rPr>
        <w:t>answer – No. Drug use affects everyone differently.</w:t>
      </w:r>
    </w:p>
    <w:p w:rsidR="002E1E98" w:rsidRDefault="002E1E98" w:rsidP="000B34EF">
      <w:pPr>
        <w:autoSpaceDE w:val="0"/>
        <w:autoSpaceDN w:val="0"/>
        <w:adjustRightInd w:val="0"/>
        <w:spacing w:after="0" w:line="240" w:lineRule="auto"/>
        <w:rPr>
          <w:rFonts w:ascii="Arial" w:hAnsi="Arial" w:cs="Arial"/>
          <w:sz w:val="20"/>
          <w:szCs w:val="20"/>
        </w:rPr>
      </w:pPr>
    </w:p>
    <w:p w:rsidR="000B34EF" w:rsidRDefault="000B34EF" w:rsidP="000B34EF">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When setting up open lines of communication to talk with your children about alcohol and other</w:t>
      </w:r>
      <w:r w:rsidR="001243E3" w:rsidRPr="00CA1E6E">
        <w:rPr>
          <w:rFonts w:ascii="Arial" w:hAnsi="Arial" w:cs="Arial"/>
          <w:sz w:val="20"/>
          <w:szCs w:val="20"/>
        </w:rPr>
        <w:t xml:space="preserve"> </w:t>
      </w:r>
      <w:r w:rsidRPr="00CA1E6E">
        <w:rPr>
          <w:rFonts w:ascii="Arial" w:hAnsi="Arial" w:cs="Arial"/>
          <w:sz w:val="20"/>
          <w:szCs w:val="20"/>
        </w:rPr>
        <w:t>drugs, it is important to be aware of individual differences and the factors involved in drug use.</w:t>
      </w:r>
      <w:r w:rsidR="002E1E98">
        <w:rPr>
          <w:rFonts w:ascii="Arial" w:hAnsi="Arial" w:cs="Arial"/>
          <w:sz w:val="20"/>
          <w:szCs w:val="20"/>
        </w:rPr>
        <w:t xml:space="preserve"> </w:t>
      </w:r>
      <w:r w:rsidRPr="00CA1E6E">
        <w:rPr>
          <w:rFonts w:ascii="Arial" w:hAnsi="Arial" w:cs="Arial"/>
          <w:sz w:val="20"/>
          <w:szCs w:val="20"/>
        </w:rPr>
        <w:t>The information provided on this sheet can help you to have those discussions.</w:t>
      </w:r>
    </w:p>
    <w:p w:rsidR="002E1E98" w:rsidRPr="00CA1E6E" w:rsidRDefault="002E1E98" w:rsidP="000B34EF">
      <w:pPr>
        <w:autoSpaceDE w:val="0"/>
        <w:autoSpaceDN w:val="0"/>
        <w:adjustRightInd w:val="0"/>
        <w:spacing w:after="0" w:line="240" w:lineRule="auto"/>
        <w:rPr>
          <w:rFonts w:ascii="Arial" w:hAnsi="Arial" w:cs="Arial"/>
          <w:sz w:val="20"/>
          <w:szCs w:val="20"/>
        </w:rPr>
      </w:pPr>
    </w:p>
    <w:p w:rsidR="000B34EF" w:rsidRDefault="000B34EF" w:rsidP="001243E3">
      <w:pPr>
        <w:autoSpaceDE w:val="0"/>
        <w:autoSpaceDN w:val="0"/>
        <w:adjustRightInd w:val="0"/>
        <w:spacing w:after="0" w:line="240" w:lineRule="auto"/>
        <w:rPr>
          <w:rFonts w:ascii="Arial" w:hAnsi="Arial" w:cs="Arial"/>
          <w:b/>
          <w:i/>
          <w:iCs/>
          <w:sz w:val="20"/>
          <w:szCs w:val="20"/>
        </w:rPr>
      </w:pPr>
      <w:r w:rsidRPr="00CA1E6E">
        <w:rPr>
          <w:rFonts w:ascii="Arial" w:hAnsi="Arial" w:cs="Arial"/>
          <w:sz w:val="20"/>
          <w:szCs w:val="20"/>
        </w:rPr>
        <w:t xml:space="preserve">The </w:t>
      </w:r>
      <w:r w:rsidRPr="00CA1E6E">
        <w:rPr>
          <w:rFonts w:ascii="Arial" w:hAnsi="Arial" w:cs="Arial"/>
          <w:i/>
          <w:iCs/>
          <w:sz w:val="20"/>
          <w:szCs w:val="20"/>
        </w:rPr>
        <w:t xml:space="preserve">Drug Use Triangle </w:t>
      </w:r>
      <w:r w:rsidRPr="00CA1E6E">
        <w:rPr>
          <w:rFonts w:ascii="Arial" w:hAnsi="Arial" w:cs="Arial"/>
          <w:sz w:val="20"/>
          <w:szCs w:val="20"/>
        </w:rPr>
        <w:t>shows how the effects and harms of drug use rely on the combination of three</w:t>
      </w:r>
      <w:r w:rsidR="001243E3" w:rsidRPr="00CA1E6E">
        <w:rPr>
          <w:rFonts w:ascii="Arial" w:hAnsi="Arial" w:cs="Arial"/>
          <w:sz w:val="20"/>
          <w:szCs w:val="20"/>
        </w:rPr>
        <w:t xml:space="preserve"> </w:t>
      </w:r>
      <w:r w:rsidRPr="00CA1E6E">
        <w:rPr>
          <w:rFonts w:ascii="Arial" w:hAnsi="Arial" w:cs="Arial"/>
          <w:sz w:val="20"/>
          <w:szCs w:val="20"/>
        </w:rPr>
        <w:t xml:space="preserve">factors – </w:t>
      </w:r>
      <w:r w:rsidRPr="00CA1E6E">
        <w:rPr>
          <w:rFonts w:ascii="Arial" w:hAnsi="Arial" w:cs="Arial"/>
          <w:b/>
          <w:i/>
          <w:iCs/>
          <w:sz w:val="20"/>
          <w:szCs w:val="20"/>
        </w:rPr>
        <w:t>The Person, The Drug and The Environment.</w:t>
      </w:r>
    </w:p>
    <w:p w:rsidR="002E1E98" w:rsidRPr="00CA1E6E" w:rsidRDefault="002E1E98" w:rsidP="001243E3">
      <w:pPr>
        <w:autoSpaceDE w:val="0"/>
        <w:autoSpaceDN w:val="0"/>
        <w:adjustRightInd w:val="0"/>
        <w:spacing w:after="0" w:line="240" w:lineRule="auto"/>
        <w:rPr>
          <w:rFonts w:ascii="Arial" w:hAnsi="Arial" w:cs="Arial"/>
          <w:sz w:val="20"/>
          <w:szCs w:val="20"/>
        </w:rPr>
      </w:pPr>
    </w:p>
    <w:p w:rsidR="000B34EF" w:rsidRPr="00CA1E6E" w:rsidRDefault="000B34EF" w:rsidP="000B34EF">
      <w:pPr>
        <w:tabs>
          <w:tab w:val="left" w:pos="1155"/>
        </w:tabs>
        <w:rPr>
          <w:rFonts w:ascii="Arial" w:hAnsi="Arial" w:cs="Arial"/>
          <w:sz w:val="20"/>
          <w:szCs w:val="20"/>
        </w:rPr>
      </w:pPr>
      <w:r w:rsidRPr="00CA1E6E">
        <w:rPr>
          <w:rFonts w:ascii="Arial" w:hAnsi="Arial" w:cs="Arial"/>
          <w:sz w:val="20"/>
          <w:szCs w:val="20"/>
        </w:rPr>
        <w:tab/>
      </w:r>
      <w:r w:rsidRPr="00CA1E6E">
        <w:rPr>
          <w:rFonts w:ascii="Arial" w:hAnsi="Arial" w:cs="Arial"/>
          <w:noProof/>
          <w:sz w:val="20"/>
          <w:szCs w:val="20"/>
          <w:lang w:eastAsia="en-AU"/>
        </w:rPr>
        <w:drawing>
          <wp:inline distT="0" distB="0" distL="0" distR="0" wp14:anchorId="4D547AA4" wp14:editId="3CF1D047">
            <wp:extent cx="3738291" cy="280993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 triangl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39997" cy="2811217"/>
                    </a:xfrm>
                    <a:prstGeom prst="rect">
                      <a:avLst/>
                    </a:prstGeom>
                  </pic:spPr>
                </pic:pic>
              </a:graphicData>
            </a:graphic>
          </wp:inline>
        </w:drawing>
      </w:r>
    </w:p>
    <w:p w:rsidR="000B34EF" w:rsidRPr="00CA1E6E" w:rsidRDefault="000B34EF" w:rsidP="000B34EF">
      <w:pPr>
        <w:autoSpaceDE w:val="0"/>
        <w:autoSpaceDN w:val="0"/>
        <w:adjustRightInd w:val="0"/>
        <w:spacing w:after="0" w:line="240" w:lineRule="auto"/>
        <w:rPr>
          <w:rFonts w:ascii="Arial" w:hAnsi="Arial" w:cs="Arial"/>
          <w:i/>
          <w:iCs/>
          <w:sz w:val="20"/>
          <w:szCs w:val="20"/>
        </w:rPr>
      </w:pPr>
      <w:r w:rsidRPr="00CA1E6E">
        <w:rPr>
          <w:rFonts w:ascii="Arial" w:hAnsi="Arial" w:cs="Arial"/>
          <w:sz w:val="20"/>
          <w:szCs w:val="20"/>
        </w:rPr>
        <w:t xml:space="preserve">Remember </w:t>
      </w:r>
      <w:r w:rsidR="00BF4CCD" w:rsidRPr="00CA1E6E">
        <w:rPr>
          <w:rFonts w:ascii="Arial" w:hAnsi="Arial" w:cs="Arial"/>
          <w:i/>
          <w:iCs/>
          <w:sz w:val="20"/>
          <w:szCs w:val="20"/>
        </w:rPr>
        <w:t>ANY</w:t>
      </w:r>
      <w:r w:rsidRPr="00CA1E6E">
        <w:rPr>
          <w:rFonts w:ascii="Arial" w:hAnsi="Arial" w:cs="Arial"/>
          <w:i/>
          <w:iCs/>
          <w:sz w:val="20"/>
          <w:szCs w:val="20"/>
        </w:rPr>
        <w:t xml:space="preserve"> drug has the potential to cause harm. Illegal drugs especially can have unexpected effects as the substances in them are often unknown and potentially dangerous. Understanding the factors involved in the drug use triangle can help to minimise the potential risks.</w:t>
      </w:r>
    </w:p>
    <w:p w:rsidR="00720296" w:rsidRPr="00CA1E6E" w:rsidRDefault="00720296" w:rsidP="000B34EF">
      <w:pPr>
        <w:tabs>
          <w:tab w:val="left" w:pos="1087"/>
        </w:tabs>
        <w:rPr>
          <w:rFonts w:ascii="Arial" w:hAnsi="Arial" w:cs="Arial"/>
          <w:sz w:val="20"/>
          <w:szCs w:val="20"/>
        </w:rPr>
      </w:pPr>
    </w:p>
    <w:p w:rsidR="001243E3" w:rsidRPr="00CA1E6E" w:rsidRDefault="001243E3" w:rsidP="001243E3">
      <w:pPr>
        <w:pBdr>
          <w:bottom w:val="single" w:sz="4" w:space="1" w:color="auto"/>
        </w:pBdr>
        <w:rPr>
          <w:rFonts w:ascii="Arial" w:hAnsi="Arial" w:cs="Arial"/>
          <w:sz w:val="20"/>
          <w:szCs w:val="20"/>
        </w:rPr>
      </w:pPr>
      <w:bookmarkStart w:id="30" w:name="_Toc506390743"/>
      <w:r w:rsidRPr="00FB561D">
        <w:rPr>
          <w:rStyle w:val="Heading1Char"/>
          <w:rFonts w:ascii="Arial" w:eastAsiaTheme="minorHAnsi" w:hAnsi="Arial" w:cs="Arial"/>
        </w:rPr>
        <w:t>Over-the-counter drugs</w:t>
      </w:r>
      <w:bookmarkEnd w:id="30"/>
      <w:r w:rsidRPr="00FB561D">
        <w:rPr>
          <w:rFonts w:ascii="Arial" w:hAnsi="Arial" w:cs="Arial"/>
          <w:sz w:val="36"/>
          <w:szCs w:val="36"/>
        </w:rPr>
        <w:t xml:space="preserve"> </w:t>
      </w:r>
      <w:r w:rsidRPr="00CA1E6E">
        <w:rPr>
          <w:rFonts w:ascii="Arial" w:hAnsi="Arial" w:cs="Arial"/>
          <w:sz w:val="20"/>
          <w:szCs w:val="20"/>
        </w:rPr>
        <w:t xml:space="preserve">(Reference </w:t>
      </w:r>
      <w:hyperlink r:id="rId52"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1243E3" w:rsidRPr="00CA1E6E" w:rsidRDefault="001243E3" w:rsidP="001243E3">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When you think about drug use and young people, drugs like alcohol or cannabis might quickly come to mind. But we know from recent surveys that the overuse of over-the-counter drugs is becoming a problem with some young people. These drugs when taken as intended by appropriately following the instructions provided by a doctor, pharmacist or the instructions on the packet, can safely treat specific mind and body symptoms. It is when over-the-counter drugs are misused by taking different quantities or when symptoms aren’t present that these drugs may affect a person in ways very similar to illicit drugs. For example, stimulants such as Ritalin achieve their effects by acting on the same neurotransmitter systems as cocaine.</w:t>
      </w:r>
    </w:p>
    <w:p w:rsidR="001243E3" w:rsidRPr="00CA1E6E" w:rsidRDefault="001243E3" w:rsidP="001243E3">
      <w:pPr>
        <w:autoSpaceDE w:val="0"/>
        <w:autoSpaceDN w:val="0"/>
        <w:adjustRightInd w:val="0"/>
        <w:spacing w:after="0" w:line="240" w:lineRule="auto"/>
        <w:rPr>
          <w:rFonts w:ascii="Arial" w:hAnsi="Arial" w:cs="Arial"/>
          <w:b/>
          <w:bCs/>
          <w:sz w:val="20"/>
          <w:szCs w:val="20"/>
        </w:rPr>
      </w:pPr>
    </w:p>
    <w:p w:rsidR="001243E3" w:rsidRPr="00CA1E6E" w:rsidRDefault="001243E3" w:rsidP="001243E3">
      <w:pPr>
        <w:autoSpaceDE w:val="0"/>
        <w:autoSpaceDN w:val="0"/>
        <w:adjustRightInd w:val="0"/>
        <w:spacing w:after="0" w:line="240" w:lineRule="auto"/>
        <w:rPr>
          <w:rFonts w:ascii="Arial" w:hAnsi="Arial" w:cs="Arial"/>
          <w:b/>
          <w:bCs/>
          <w:sz w:val="20"/>
          <w:szCs w:val="20"/>
        </w:rPr>
      </w:pPr>
      <w:r w:rsidRPr="00CA1E6E">
        <w:rPr>
          <w:rFonts w:ascii="Arial" w:hAnsi="Arial" w:cs="Arial"/>
          <w:b/>
          <w:bCs/>
          <w:sz w:val="20"/>
          <w:szCs w:val="20"/>
        </w:rPr>
        <w:t>The messages to give your children about over-the-counter drugs</w:t>
      </w:r>
    </w:p>
    <w:p w:rsidR="001243E3" w:rsidRPr="0005109C" w:rsidRDefault="001243E3" w:rsidP="0005109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05109C">
        <w:rPr>
          <w:rFonts w:ascii="Arial" w:hAnsi="Arial" w:cs="Arial"/>
          <w:color w:val="000000"/>
          <w:sz w:val="20"/>
          <w:szCs w:val="20"/>
        </w:rPr>
        <w:t>Over-the-counter drugs have the potential to cause harm. Some young people may think that prescription and over-the-counter drugs are safer than other drugs because they are legal and prescribed by a doctor.</w:t>
      </w:r>
    </w:p>
    <w:p w:rsidR="001243E3" w:rsidRPr="0005109C" w:rsidRDefault="001243E3" w:rsidP="0005109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05109C">
        <w:rPr>
          <w:rFonts w:ascii="Arial" w:hAnsi="Arial" w:cs="Arial"/>
          <w:color w:val="000000"/>
          <w:sz w:val="20"/>
          <w:szCs w:val="20"/>
        </w:rPr>
        <w:t>These drugs should only be used as directed. Young people who do not think that using prescription and over-the counter drugs is harmful may be more likely to use them for non-medical reasons than those who view them as harmful.</w:t>
      </w:r>
    </w:p>
    <w:p w:rsidR="001243E3" w:rsidRPr="0005109C" w:rsidRDefault="001243E3" w:rsidP="0005109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05109C">
        <w:rPr>
          <w:rFonts w:ascii="Arial" w:hAnsi="Arial" w:cs="Arial"/>
          <w:color w:val="000000"/>
          <w:sz w:val="20"/>
          <w:szCs w:val="20"/>
        </w:rPr>
        <w:t>Using pharmaceutical drugs without a prescription from a doctor, or selling or giving them to someone else is illegal. It is also against the law to forge or alter a prescription.</w:t>
      </w:r>
    </w:p>
    <w:p w:rsidR="001243E3" w:rsidRPr="0005109C" w:rsidRDefault="006D151B" w:rsidP="0005109C">
      <w:pPr>
        <w:pStyle w:val="ListParagraph"/>
        <w:numPr>
          <w:ilvl w:val="0"/>
          <w:numId w:val="23"/>
        </w:numPr>
        <w:autoSpaceDE w:val="0"/>
        <w:autoSpaceDN w:val="0"/>
        <w:adjustRightInd w:val="0"/>
        <w:spacing w:after="0" w:line="240" w:lineRule="auto"/>
        <w:rPr>
          <w:rFonts w:ascii="Arial" w:hAnsi="Arial" w:cs="Arial"/>
          <w:color w:val="000000"/>
          <w:sz w:val="20"/>
          <w:szCs w:val="20"/>
        </w:rPr>
      </w:pPr>
      <w:r w:rsidRPr="0005109C">
        <w:rPr>
          <w:rFonts w:ascii="Arial" w:hAnsi="Arial" w:cs="Arial"/>
          <w:noProof/>
          <w:color w:val="000000"/>
          <w:sz w:val="20"/>
          <w:szCs w:val="20"/>
          <w:lang w:eastAsia="en-AU"/>
        </w:rPr>
        <w:lastRenderedPageBreak/>
        <w:drawing>
          <wp:anchor distT="0" distB="0" distL="114300" distR="114300" simplePos="0" relativeHeight="251675648" behindDoc="0" locked="0" layoutInCell="1" allowOverlap="1" wp14:anchorId="0FDDE7F7" wp14:editId="4F18959E">
            <wp:simplePos x="0" y="0"/>
            <wp:positionH relativeFrom="column">
              <wp:posOffset>1326515</wp:posOffset>
            </wp:positionH>
            <wp:positionV relativeFrom="paragraph">
              <wp:posOffset>820420</wp:posOffset>
            </wp:positionV>
            <wp:extent cx="2997200" cy="9810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72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3E3" w:rsidRPr="0005109C">
        <w:rPr>
          <w:rFonts w:ascii="Arial" w:hAnsi="Arial" w:cs="Arial"/>
          <w:color w:val="000000"/>
          <w:sz w:val="20"/>
          <w:szCs w:val="20"/>
        </w:rPr>
        <w:t>Try alternatives before using medications. Talk about alternative ways your children can relieve a headache before taking analgesics such as: eating food or drinking water to hydrate the body, lying down in a dark room with a cold compress across the forehead or back of the neck, or going for a walk and getting some fresh air. (These are suggestions only and should not be taken as medical advice).</w:t>
      </w:r>
    </w:p>
    <w:p w:rsidR="00D41738" w:rsidRPr="00FB561D" w:rsidRDefault="00D41738" w:rsidP="006D151B">
      <w:pPr>
        <w:tabs>
          <w:tab w:val="left" w:pos="1236"/>
        </w:tabs>
        <w:jc w:val="center"/>
        <w:rPr>
          <w:rFonts w:ascii="Arial" w:hAnsi="Arial" w:cs="Arial"/>
        </w:rPr>
      </w:pPr>
    </w:p>
    <w:p w:rsidR="00E61695" w:rsidRDefault="00E61695">
      <w:pPr>
        <w:rPr>
          <w:rStyle w:val="Heading1Char"/>
          <w:rFonts w:ascii="Arial" w:eastAsiaTheme="minorHAnsi" w:hAnsi="Arial" w:cs="Arial"/>
        </w:rPr>
      </w:pPr>
      <w:bookmarkStart w:id="31" w:name="_Toc506390744"/>
      <w:r>
        <w:rPr>
          <w:rStyle w:val="Heading1Char"/>
          <w:rFonts w:ascii="Arial" w:eastAsiaTheme="minorHAnsi" w:hAnsi="Arial" w:cs="Arial"/>
        </w:rPr>
        <w:br w:type="page"/>
      </w:r>
    </w:p>
    <w:p w:rsidR="003B6D70" w:rsidRPr="00CA1E6E" w:rsidRDefault="003B6D70" w:rsidP="003B6D70">
      <w:pPr>
        <w:pBdr>
          <w:bottom w:val="single" w:sz="4" w:space="1" w:color="auto"/>
        </w:pBdr>
        <w:rPr>
          <w:rFonts w:ascii="Arial" w:hAnsi="Arial" w:cs="Arial"/>
          <w:sz w:val="20"/>
          <w:szCs w:val="20"/>
        </w:rPr>
      </w:pPr>
      <w:r w:rsidRPr="00FB561D">
        <w:rPr>
          <w:rStyle w:val="Heading1Char"/>
          <w:rFonts w:ascii="Arial" w:eastAsiaTheme="minorHAnsi" w:hAnsi="Arial" w:cs="Arial"/>
        </w:rPr>
        <w:lastRenderedPageBreak/>
        <w:t>Week 1 New Psychoactive Substances (synthetics)</w:t>
      </w:r>
      <w:bookmarkEnd w:id="31"/>
      <w:r w:rsidRPr="00FB561D">
        <w:rPr>
          <w:rFonts w:ascii="Arial" w:hAnsi="Arial" w:cs="Arial"/>
        </w:rPr>
        <w:t xml:space="preserve"> </w:t>
      </w:r>
      <w:r w:rsidRPr="00CA1E6E">
        <w:rPr>
          <w:rFonts w:ascii="Arial" w:hAnsi="Arial" w:cs="Arial"/>
          <w:sz w:val="20"/>
          <w:szCs w:val="20"/>
        </w:rPr>
        <w:t xml:space="preserve">(Reference </w:t>
      </w:r>
      <w:hyperlink r:id="rId54"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3B6D70" w:rsidRPr="00CA1E6E" w:rsidRDefault="00E61695" w:rsidP="003B6D70">
      <w:pPr>
        <w:tabs>
          <w:tab w:val="left" w:pos="1236"/>
        </w:tabs>
        <w:spacing w:line="240" w:lineRule="auto"/>
        <w:rPr>
          <w:rFonts w:ascii="Arial" w:hAnsi="Arial" w:cs="Arial"/>
          <w:sz w:val="20"/>
          <w:szCs w:val="20"/>
        </w:rPr>
      </w:pPr>
      <w:r w:rsidRPr="00CA1E6E">
        <w:rPr>
          <w:rFonts w:ascii="Arial" w:hAnsi="Arial" w:cs="Arial"/>
          <w:noProof/>
          <w:sz w:val="20"/>
          <w:szCs w:val="20"/>
          <w:lang w:eastAsia="en-AU"/>
        </w:rPr>
        <w:drawing>
          <wp:anchor distT="0" distB="0" distL="114300" distR="114300" simplePos="0" relativeHeight="251676672" behindDoc="0" locked="0" layoutInCell="1" allowOverlap="1" wp14:anchorId="71608949" wp14:editId="1F7F9B93">
            <wp:simplePos x="0" y="0"/>
            <wp:positionH relativeFrom="column">
              <wp:posOffset>4319905</wp:posOffset>
            </wp:positionH>
            <wp:positionV relativeFrom="paragraph">
              <wp:posOffset>648335</wp:posOffset>
            </wp:positionV>
            <wp:extent cx="2096135" cy="16852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613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D70" w:rsidRPr="00CA1E6E">
        <w:rPr>
          <w:rFonts w:ascii="Arial" w:hAnsi="Arial" w:cs="Arial"/>
          <w:sz w:val="20"/>
          <w:szCs w:val="20"/>
        </w:rPr>
        <w:t xml:space="preserve">The attention given to New Psychoactive Substances </w:t>
      </w:r>
      <w:r>
        <w:rPr>
          <w:rFonts w:ascii="Arial" w:hAnsi="Arial" w:cs="Arial"/>
          <w:sz w:val="20"/>
          <w:szCs w:val="20"/>
        </w:rPr>
        <w:t>(</w:t>
      </w:r>
      <w:r w:rsidR="003B6D70" w:rsidRPr="00CA1E6E">
        <w:rPr>
          <w:rFonts w:ascii="Arial" w:hAnsi="Arial" w:cs="Arial"/>
          <w:sz w:val="20"/>
          <w:szCs w:val="20"/>
        </w:rPr>
        <w:t>NPS</w:t>
      </w:r>
      <w:r>
        <w:rPr>
          <w:rFonts w:ascii="Arial" w:hAnsi="Arial" w:cs="Arial"/>
          <w:sz w:val="20"/>
          <w:szCs w:val="20"/>
        </w:rPr>
        <w:t>)</w:t>
      </w:r>
      <w:r w:rsidR="003B6D70" w:rsidRPr="00CA1E6E">
        <w:rPr>
          <w:rFonts w:ascii="Arial" w:hAnsi="Arial" w:cs="Arial"/>
          <w:sz w:val="20"/>
          <w:szCs w:val="20"/>
        </w:rPr>
        <w:t xml:space="preserve"> by the media has raised the curiosity of some people in the community. These drugs can be purchased online and through some shops and it is this easy availability that is of concern. However the National Drug Strategy Household Survey conducted by the Australian Institute of Health and Welfare in 2013, found that only 0.4% of Australians aged 14 years and over reported ever having used NPS at some stage in their lives.</w:t>
      </w:r>
    </w:p>
    <w:p w:rsidR="003B6D70" w:rsidRPr="00CA1E6E" w:rsidRDefault="003B6D70" w:rsidP="003B6D70">
      <w:pPr>
        <w:tabs>
          <w:tab w:val="left" w:pos="1236"/>
        </w:tabs>
        <w:spacing w:line="240" w:lineRule="auto"/>
        <w:rPr>
          <w:rFonts w:ascii="Arial" w:hAnsi="Arial" w:cs="Arial"/>
          <w:sz w:val="20"/>
          <w:szCs w:val="20"/>
        </w:rPr>
      </w:pPr>
      <w:r w:rsidRPr="00CA1E6E">
        <w:rPr>
          <w:rFonts w:ascii="Arial" w:hAnsi="Arial" w:cs="Arial"/>
          <w:b/>
          <w:sz w:val="20"/>
          <w:szCs w:val="20"/>
        </w:rPr>
        <w:t>So what are they?</w:t>
      </w:r>
      <w:r w:rsidRPr="00CA1E6E">
        <w:rPr>
          <w:rFonts w:ascii="Arial" w:hAnsi="Arial" w:cs="Arial"/>
          <w:sz w:val="20"/>
          <w:szCs w:val="20"/>
        </w:rPr>
        <w:t xml:space="preserve"> </w:t>
      </w:r>
      <w:r w:rsidR="00E61695">
        <w:rPr>
          <w:rFonts w:ascii="Arial" w:hAnsi="Arial" w:cs="Arial"/>
          <w:sz w:val="20"/>
          <w:szCs w:val="20"/>
        </w:rPr>
        <w:br/>
      </w:r>
      <w:r w:rsidRPr="00CA1E6E">
        <w:rPr>
          <w:rFonts w:ascii="Arial" w:hAnsi="Arial" w:cs="Arial"/>
          <w:sz w:val="20"/>
          <w:szCs w:val="20"/>
        </w:rPr>
        <w:t>It’s a difficult question to answer due to the composition of these drugs. Generally NPS are drugs that are designed to mimic and produce similar effects to some illicit drugs such as cannabis, cocaine, LSD and ecstasy.</w:t>
      </w:r>
    </w:p>
    <w:p w:rsidR="003B6D70" w:rsidRPr="00CA1E6E" w:rsidRDefault="003B6D70" w:rsidP="003B6D70">
      <w:pPr>
        <w:tabs>
          <w:tab w:val="left" w:pos="1236"/>
        </w:tabs>
        <w:spacing w:line="240" w:lineRule="auto"/>
        <w:rPr>
          <w:rFonts w:ascii="Arial" w:hAnsi="Arial" w:cs="Arial"/>
          <w:sz w:val="20"/>
          <w:szCs w:val="20"/>
        </w:rPr>
      </w:pPr>
      <w:r w:rsidRPr="00CA1E6E">
        <w:rPr>
          <w:rFonts w:ascii="Arial" w:hAnsi="Arial" w:cs="Arial"/>
          <w:b/>
          <w:sz w:val="20"/>
          <w:szCs w:val="20"/>
        </w:rPr>
        <w:t xml:space="preserve">Other names for NPS </w:t>
      </w:r>
      <w:r w:rsidR="00E61695">
        <w:rPr>
          <w:rFonts w:ascii="Arial" w:hAnsi="Arial" w:cs="Arial"/>
          <w:b/>
          <w:sz w:val="20"/>
          <w:szCs w:val="20"/>
        </w:rPr>
        <w:br/>
      </w:r>
      <w:r w:rsidRPr="00CA1E6E">
        <w:rPr>
          <w:rFonts w:ascii="Arial" w:hAnsi="Arial" w:cs="Arial"/>
          <w:sz w:val="20"/>
          <w:szCs w:val="20"/>
        </w:rPr>
        <w:t>Synthetic drugs, legal highs, NBOMe, herbal highs, party pills, synthetic cocaine, synthetic cannabis, herbal ecstasy, bath salts, room deodorisers, aphrodisiac tea, social tonics, plant fertiliser, herbal incense, new and emerging drugs (NED), N-BOMs and research chemicals.</w:t>
      </w:r>
    </w:p>
    <w:p w:rsidR="003B6D70" w:rsidRPr="00FB561D" w:rsidRDefault="003B6D70" w:rsidP="00BF4CCD">
      <w:pPr>
        <w:pStyle w:val="Heading1"/>
        <w:pBdr>
          <w:bottom w:val="single" w:sz="4" w:space="1" w:color="auto"/>
        </w:pBdr>
        <w:rPr>
          <w:rFonts w:ascii="Arial" w:hAnsi="Arial" w:cs="Arial"/>
        </w:rPr>
      </w:pPr>
      <w:bookmarkStart w:id="32" w:name="_Toc506390745"/>
      <w:r w:rsidRPr="00FB561D">
        <w:rPr>
          <w:rFonts w:ascii="Arial" w:hAnsi="Arial" w:cs="Arial"/>
        </w:rPr>
        <w:t>Week 2 New Psychoactive Substances (synthetics) - Are they legal?</w:t>
      </w:r>
      <w:bookmarkEnd w:id="32"/>
    </w:p>
    <w:p w:rsidR="003B6D70" w:rsidRPr="00CA1E6E" w:rsidRDefault="003B6D70" w:rsidP="003B6D70">
      <w:pPr>
        <w:tabs>
          <w:tab w:val="left" w:pos="1236"/>
        </w:tabs>
        <w:spacing w:line="240" w:lineRule="auto"/>
        <w:rPr>
          <w:rFonts w:ascii="Arial" w:hAnsi="Arial" w:cs="Arial"/>
          <w:sz w:val="20"/>
          <w:szCs w:val="20"/>
        </w:rPr>
      </w:pPr>
      <w:r w:rsidRPr="00CA1E6E">
        <w:rPr>
          <w:rFonts w:ascii="Arial" w:hAnsi="Arial" w:cs="Arial"/>
          <w:sz w:val="20"/>
          <w:szCs w:val="20"/>
        </w:rPr>
        <w:t>No. In WA they are all illegal under the Misuse of Drugs Amendment (Psychoactive Substances) Bill 2015. The makers of these drugs manufacture new chemicals to replace those that are already banned and continue changing the chemical structure of the drugs to stay ahead of the law. The laws about NPS differ between states and between state and federal law. Many drugs that were previously sold as legal are now banned under various state and federal laws including some synthetic cannabinoids such as Kronic.</w:t>
      </w:r>
    </w:p>
    <w:p w:rsidR="006D151B" w:rsidRPr="00CA1E6E" w:rsidRDefault="003B6D70" w:rsidP="00A27647">
      <w:pPr>
        <w:tabs>
          <w:tab w:val="left" w:pos="1236"/>
        </w:tabs>
        <w:spacing w:line="240" w:lineRule="auto"/>
        <w:rPr>
          <w:rFonts w:ascii="Arial" w:hAnsi="Arial" w:cs="Arial"/>
          <w:sz w:val="20"/>
          <w:szCs w:val="20"/>
        </w:rPr>
      </w:pPr>
      <w:r w:rsidRPr="00CA1E6E">
        <w:rPr>
          <w:rFonts w:ascii="Arial" w:hAnsi="Arial" w:cs="Arial"/>
          <w:b/>
          <w:sz w:val="20"/>
          <w:szCs w:val="20"/>
        </w:rPr>
        <w:t>Are they safe?</w:t>
      </w:r>
      <w:r w:rsidR="00A27647">
        <w:rPr>
          <w:rFonts w:ascii="Arial" w:hAnsi="Arial" w:cs="Arial"/>
          <w:b/>
          <w:sz w:val="20"/>
          <w:szCs w:val="20"/>
        </w:rPr>
        <w:br/>
      </w:r>
      <w:r w:rsidRPr="00CA1E6E">
        <w:rPr>
          <w:rFonts w:ascii="Arial" w:hAnsi="Arial" w:cs="Arial"/>
          <w:sz w:val="20"/>
          <w:szCs w:val="20"/>
        </w:rPr>
        <w:t>There is little known about the harm potential of NPS. Often young people believe that because</w:t>
      </w:r>
      <w:r w:rsidR="00A27647">
        <w:rPr>
          <w:rFonts w:ascii="Arial" w:hAnsi="Arial" w:cs="Arial"/>
          <w:sz w:val="20"/>
          <w:szCs w:val="20"/>
        </w:rPr>
        <w:t xml:space="preserve"> </w:t>
      </w:r>
      <w:r w:rsidRPr="00CA1E6E">
        <w:rPr>
          <w:rFonts w:ascii="Arial" w:hAnsi="Arial" w:cs="Arial"/>
          <w:sz w:val="20"/>
          <w:szCs w:val="20"/>
        </w:rPr>
        <w:t>NPS are advertised as legal or synthetic that they are safer to use. These drugs are unregulated and untested. Each batch may be a very different product given that the chemicals in these drugs are constantly changing to stay ahead of the law. The packaging of these drugs is often misleading and doesn’t list all the ingredients or the correct amounts. It can be difficult for medical practitioners to treat someone who has overdosed or has health problems as a result of using NPS as they do not know what is in the product.</w:t>
      </w:r>
    </w:p>
    <w:p w:rsidR="00CA1E6E" w:rsidRDefault="00CA1E6E" w:rsidP="00885EB3">
      <w:pPr>
        <w:pBdr>
          <w:bottom w:val="single" w:sz="4" w:space="1" w:color="auto"/>
        </w:pBdr>
        <w:rPr>
          <w:rStyle w:val="Heading1Char"/>
          <w:rFonts w:ascii="Arial" w:eastAsiaTheme="minorHAnsi" w:hAnsi="Arial" w:cs="Arial"/>
        </w:rPr>
      </w:pPr>
      <w:bookmarkStart w:id="33" w:name="_Toc506390746"/>
    </w:p>
    <w:p w:rsidR="00885EB3" w:rsidRPr="00CA1E6E" w:rsidRDefault="00885EB3" w:rsidP="00885EB3">
      <w:pPr>
        <w:pBdr>
          <w:bottom w:val="single" w:sz="4" w:space="1" w:color="auto"/>
        </w:pBdr>
        <w:rPr>
          <w:rFonts w:ascii="Arial" w:hAnsi="Arial" w:cs="Arial"/>
          <w:sz w:val="20"/>
          <w:szCs w:val="20"/>
        </w:rPr>
      </w:pPr>
      <w:r w:rsidRPr="00FB561D">
        <w:rPr>
          <w:rStyle w:val="Heading1Char"/>
          <w:rFonts w:ascii="Arial" w:eastAsiaTheme="minorHAnsi" w:hAnsi="Arial" w:cs="Arial"/>
        </w:rPr>
        <w:t>What is synthetic cannabis?</w:t>
      </w:r>
      <w:bookmarkEnd w:id="33"/>
      <w:r w:rsidRPr="00FB561D">
        <w:rPr>
          <w:rFonts w:ascii="Arial" w:hAnsi="Arial" w:cs="Arial"/>
        </w:rPr>
        <w:t xml:space="preserve"> </w:t>
      </w:r>
      <w:r w:rsidRPr="00CA1E6E">
        <w:rPr>
          <w:rFonts w:ascii="Arial" w:hAnsi="Arial" w:cs="Arial"/>
          <w:sz w:val="20"/>
          <w:szCs w:val="20"/>
        </w:rPr>
        <w:t xml:space="preserve">(Reference </w:t>
      </w:r>
      <w:hyperlink r:id="rId56" w:history="1">
        <w:r w:rsidR="008C7B62" w:rsidRPr="00BC59BB">
          <w:rPr>
            <w:rStyle w:val="Hyperlink"/>
            <w:rFonts w:ascii="Arial" w:hAnsi="Arial" w:cs="Arial"/>
            <w:sz w:val="20"/>
            <w:szCs w:val="20"/>
          </w:rPr>
          <w:t>https://www.sdera.wa.edu.au/parents/secondary-years/</w:t>
        </w:r>
      </w:hyperlink>
      <w:r w:rsidRPr="00CA1E6E">
        <w:rPr>
          <w:rFonts w:ascii="Arial" w:hAnsi="Arial" w:cs="Arial"/>
          <w:sz w:val="20"/>
          <w:szCs w:val="20"/>
        </w:rPr>
        <w:t>)</w:t>
      </w:r>
    </w:p>
    <w:p w:rsidR="00885EB3" w:rsidRPr="00CA1E6E" w:rsidRDefault="00885EB3" w:rsidP="00885EB3">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Synthetic cannabis is made when plants are sprayed with unknown chemicals in unknown quantities. This makes synthetic cannabis dangerous and unpredictable.</w:t>
      </w:r>
    </w:p>
    <w:p w:rsidR="00885EB3" w:rsidRPr="00CA1E6E" w:rsidRDefault="00885EB3" w:rsidP="00885EB3">
      <w:pPr>
        <w:autoSpaceDE w:val="0"/>
        <w:autoSpaceDN w:val="0"/>
        <w:adjustRightInd w:val="0"/>
        <w:spacing w:after="0" w:line="240" w:lineRule="auto"/>
        <w:rPr>
          <w:rFonts w:ascii="Arial" w:hAnsi="Arial" w:cs="Arial"/>
          <w:b/>
          <w:bCs/>
          <w:sz w:val="20"/>
          <w:szCs w:val="20"/>
        </w:rPr>
      </w:pPr>
    </w:p>
    <w:p w:rsidR="00885EB3" w:rsidRPr="00CA1E6E" w:rsidRDefault="00885EB3" w:rsidP="00885EB3">
      <w:pPr>
        <w:autoSpaceDE w:val="0"/>
        <w:autoSpaceDN w:val="0"/>
        <w:adjustRightInd w:val="0"/>
        <w:spacing w:after="0" w:line="240" w:lineRule="auto"/>
        <w:rPr>
          <w:rFonts w:ascii="Arial" w:hAnsi="Arial" w:cs="Arial"/>
          <w:b/>
          <w:bCs/>
          <w:sz w:val="20"/>
          <w:szCs w:val="20"/>
        </w:rPr>
      </w:pPr>
      <w:r w:rsidRPr="00CA1E6E">
        <w:rPr>
          <w:rFonts w:ascii="Arial" w:hAnsi="Arial" w:cs="Arial"/>
          <w:b/>
          <w:bCs/>
          <w:sz w:val="20"/>
          <w:szCs w:val="20"/>
        </w:rPr>
        <w:t>Is synthetic cannabis safe?</w:t>
      </w:r>
    </w:p>
    <w:p w:rsidR="00885EB3" w:rsidRPr="00CA1E6E" w:rsidRDefault="00885EB3" w:rsidP="00885EB3">
      <w:pPr>
        <w:autoSpaceDE w:val="0"/>
        <w:autoSpaceDN w:val="0"/>
        <w:adjustRightInd w:val="0"/>
        <w:spacing w:after="0" w:line="240" w:lineRule="auto"/>
        <w:rPr>
          <w:rFonts w:ascii="Arial" w:hAnsi="Arial" w:cs="Arial"/>
          <w:sz w:val="20"/>
          <w:szCs w:val="20"/>
        </w:rPr>
      </w:pPr>
      <w:r w:rsidRPr="00B9332A">
        <w:rPr>
          <w:rFonts w:ascii="Arial" w:hAnsi="Arial" w:cs="Arial"/>
          <w:bCs/>
          <w:sz w:val="20"/>
          <w:szCs w:val="20"/>
        </w:rPr>
        <w:t xml:space="preserve">No. </w:t>
      </w:r>
      <w:r w:rsidRPr="00B9332A">
        <w:rPr>
          <w:rFonts w:ascii="Arial" w:hAnsi="Arial" w:cs="Arial"/>
          <w:sz w:val="20"/>
          <w:szCs w:val="20"/>
        </w:rPr>
        <w:t>Products sold as ‘synthetic cannabis’ contain a plant like mixture that has been sprayed with unknown</w:t>
      </w:r>
      <w:r w:rsidRPr="00CA1E6E">
        <w:rPr>
          <w:rFonts w:ascii="Arial" w:hAnsi="Arial" w:cs="Arial"/>
          <w:sz w:val="20"/>
          <w:szCs w:val="20"/>
        </w:rPr>
        <w:t xml:space="preserve"> chemicals which are often classified as ‘research chemicals’. This means they are experimental chemicals that are not for human consumption. Because of the unknown plant materials and chemicals, the risk of harm is high for the user.</w:t>
      </w:r>
    </w:p>
    <w:p w:rsidR="007033D9" w:rsidRPr="00CA1E6E" w:rsidRDefault="007033D9" w:rsidP="00885EB3">
      <w:pPr>
        <w:autoSpaceDE w:val="0"/>
        <w:autoSpaceDN w:val="0"/>
        <w:adjustRightInd w:val="0"/>
        <w:spacing w:after="0" w:line="240" w:lineRule="auto"/>
        <w:rPr>
          <w:rFonts w:ascii="Arial" w:hAnsi="Arial" w:cs="Arial"/>
          <w:sz w:val="20"/>
          <w:szCs w:val="20"/>
        </w:rPr>
      </w:pPr>
    </w:p>
    <w:p w:rsidR="00885EB3" w:rsidRPr="00CA1E6E" w:rsidRDefault="00885EB3" w:rsidP="00885EB3">
      <w:pPr>
        <w:autoSpaceDE w:val="0"/>
        <w:autoSpaceDN w:val="0"/>
        <w:adjustRightInd w:val="0"/>
        <w:spacing w:after="0" w:line="240" w:lineRule="auto"/>
        <w:rPr>
          <w:rFonts w:ascii="Arial" w:hAnsi="Arial" w:cs="Arial"/>
          <w:b/>
          <w:bCs/>
          <w:sz w:val="20"/>
          <w:szCs w:val="20"/>
        </w:rPr>
      </w:pPr>
      <w:r w:rsidRPr="00CA1E6E">
        <w:rPr>
          <w:rFonts w:ascii="Arial" w:hAnsi="Arial" w:cs="Arial"/>
          <w:b/>
          <w:bCs/>
          <w:sz w:val="20"/>
          <w:szCs w:val="20"/>
        </w:rPr>
        <w:t>What is synthetic cannabis called on the street?</w:t>
      </w:r>
    </w:p>
    <w:p w:rsidR="00885EB3" w:rsidRPr="00CA1E6E" w:rsidRDefault="00885EB3" w:rsidP="00885EB3">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Synthetic cannabis keeps appearing on the market under different names. This name change is usually to try and stay ahead of the law. Some of the well-known products include Kronic, Voodoo, Kalma,</w:t>
      </w:r>
      <w:r w:rsidR="00555532">
        <w:rPr>
          <w:rFonts w:ascii="Arial" w:hAnsi="Arial" w:cs="Arial"/>
          <w:sz w:val="20"/>
          <w:szCs w:val="20"/>
        </w:rPr>
        <w:t xml:space="preserve"> </w:t>
      </w:r>
      <w:r w:rsidRPr="00CA1E6E">
        <w:rPr>
          <w:rFonts w:ascii="Arial" w:hAnsi="Arial" w:cs="Arial"/>
          <w:sz w:val="20"/>
          <w:szCs w:val="20"/>
        </w:rPr>
        <w:t>Kaos and Mango Krush.</w:t>
      </w:r>
    </w:p>
    <w:p w:rsidR="00885EB3" w:rsidRPr="00CA1E6E" w:rsidRDefault="00885EB3" w:rsidP="00885EB3">
      <w:pPr>
        <w:autoSpaceDE w:val="0"/>
        <w:autoSpaceDN w:val="0"/>
        <w:adjustRightInd w:val="0"/>
        <w:spacing w:after="0" w:line="240" w:lineRule="auto"/>
        <w:rPr>
          <w:rFonts w:ascii="Arial" w:hAnsi="Arial" w:cs="Arial"/>
          <w:b/>
          <w:bCs/>
          <w:sz w:val="20"/>
          <w:szCs w:val="20"/>
        </w:rPr>
      </w:pPr>
    </w:p>
    <w:p w:rsidR="00885EB3" w:rsidRPr="00CA1E6E" w:rsidRDefault="00885EB3" w:rsidP="00885EB3">
      <w:pPr>
        <w:autoSpaceDE w:val="0"/>
        <w:autoSpaceDN w:val="0"/>
        <w:adjustRightInd w:val="0"/>
        <w:spacing w:after="0" w:line="240" w:lineRule="auto"/>
        <w:rPr>
          <w:rFonts w:ascii="Arial" w:hAnsi="Arial" w:cs="Arial"/>
          <w:b/>
          <w:bCs/>
          <w:sz w:val="20"/>
          <w:szCs w:val="20"/>
        </w:rPr>
      </w:pPr>
      <w:r w:rsidRPr="00CA1E6E">
        <w:rPr>
          <w:rFonts w:ascii="Arial" w:hAnsi="Arial" w:cs="Arial"/>
          <w:b/>
          <w:bCs/>
          <w:sz w:val="20"/>
          <w:szCs w:val="20"/>
        </w:rPr>
        <w:t>Is synthetic cannabis legal in WA?</w:t>
      </w:r>
    </w:p>
    <w:p w:rsidR="006D151B" w:rsidRDefault="00885EB3" w:rsidP="00885EB3">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Synthetic cannabis is banned in Australia because so little is known about the actual ingredients of</w:t>
      </w:r>
      <w:r w:rsidR="007033D9" w:rsidRPr="00CA1E6E">
        <w:rPr>
          <w:rFonts w:ascii="Arial" w:hAnsi="Arial" w:cs="Arial"/>
          <w:sz w:val="20"/>
          <w:szCs w:val="20"/>
        </w:rPr>
        <w:t xml:space="preserve"> </w:t>
      </w:r>
      <w:r w:rsidRPr="00CA1E6E">
        <w:rPr>
          <w:rFonts w:ascii="Arial" w:hAnsi="Arial" w:cs="Arial"/>
          <w:sz w:val="20"/>
          <w:szCs w:val="20"/>
        </w:rPr>
        <w:t>these drugs and the possible health consequences. Anyone caught with these drugs could be charged</w:t>
      </w:r>
      <w:r w:rsidR="007033D9" w:rsidRPr="00CA1E6E">
        <w:rPr>
          <w:rFonts w:ascii="Arial" w:hAnsi="Arial" w:cs="Arial"/>
          <w:sz w:val="20"/>
          <w:szCs w:val="20"/>
        </w:rPr>
        <w:t xml:space="preserve"> </w:t>
      </w:r>
      <w:r w:rsidRPr="00CA1E6E">
        <w:rPr>
          <w:rFonts w:ascii="Arial" w:hAnsi="Arial" w:cs="Arial"/>
          <w:sz w:val="20"/>
          <w:szCs w:val="20"/>
        </w:rPr>
        <w:t xml:space="preserve">for possession, </w:t>
      </w:r>
      <w:r w:rsidRPr="00CA1E6E">
        <w:rPr>
          <w:rFonts w:ascii="Arial" w:hAnsi="Arial" w:cs="Arial"/>
          <w:sz w:val="20"/>
          <w:szCs w:val="20"/>
        </w:rPr>
        <w:lastRenderedPageBreak/>
        <w:t>selling, supplying or intent to sell or supply.</w:t>
      </w:r>
    </w:p>
    <w:p w:rsidR="006C08E5" w:rsidRPr="00CA1E6E" w:rsidRDefault="006C08E5" w:rsidP="00885EB3">
      <w:pPr>
        <w:autoSpaceDE w:val="0"/>
        <w:autoSpaceDN w:val="0"/>
        <w:adjustRightInd w:val="0"/>
        <w:spacing w:after="0" w:line="240" w:lineRule="auto"/>
        <w:rPr>
          <w:rFonts w:ascii="Arial" w:hAnsi="Arial" w:cs="Arial"/>
          <w:sz w:val="20"/>
          <w:szCs w:val="20"/>
        </w:rPr>
      </w:pPr>
    </w:p>
    <w:p w:rsidR="007033D9" w:rsidRPr="00CA1E6E" w:rsidRDefault="007033D9" w:rsidP="007033D9">
      <w:pPr>
        <w:autoSpaceDE w:val="0"/>
        <w:autoSpaceDN w:val="0"/>
        <w:adjustRightInd w:val="0"/>
        <w:spacing w:after="0" w:line="240" w:lineRule="auto"/>
        <w:rPr>
          <w:rFonts w:ascii="Arial" w:hAnsi="Arial" w:cs="Arial"/>
          <w:b/>
          <w:bCs/>
          <w:sz w:val="20"/>
          <w:szCs w:val="20"/>
        </w:rPr>
      </w:pPr>
      <w:r w:rsidRPr="00CA1E6E">
        <w:rPr>
          <w:rFonts w:ascii="Arial" w:hAnsi="Arial" w:cs="Arial"/>
          <w:b/>
          <w:bCs/>
          <w:sz w:val="20"/>
          <w:szCs w:val="20"/>
        </w:rPr>
        <w:t>For information about cannabis</w:t>
      </w:r>
    </w:p>
    <w:p w:rsidR="00581408" w:rsidRPr="00CA1E6E" w:rsidRDefault="007033D9" w:rsidP="007033D9">
      <w:pPr>
        <w:autoSpaceDE w:val="0"/>
        <w:autoSpaceDN w:val="0"/>
        <w:adjustRightInd w:val="0"/>
        <w:spacing w:after="0" w:line="240" w:lineRule="auto"/>
        <w:rPr>
          <w:rFonts w:ascii="Arial" w:hAnsi="Arial" w:cs="Arial"/>
          <w:sz w:val="20"/>
          <w:szCs w:val="20"/>
        </w:rPr>
      </w:pPr>
      <w:r w:rsidRPr="00CA1E6E">
        <w:rPr>
          <w:rFonts w:ascii="Arial" w:hAnsi="Arial" w:cs="Arial"/>
          <w:sz w:val="20"/>
          <w:szCs w:val="20"/>
        </w:rPr>
        <w:t xml:space="preserve">To find out more about synthetic cannabis and questions parents frequently ask, go to </w:t>
      </w:r>
    </w:p>
    <w:p w:rsidR="007033D9" w:rsidRPr="006C08E5" w:rsidRDefault="007033D9" w:rsidP="006C08E5">
      <w:pPr>
        <w:pStyle w:val="ListParagraph"/>
        <w:numPr>
          <w:ilvl w:val="0"/>
          <w:numId w:val="40"/>
        </w:numPr>
        <w:autoSpaceDE w:val="0"/>
        <w:autoSpaceDN w:val="0"/>
        <w:adjustRightInd w:val="0"/>
        <w:spacing w:after="0" w:line="240" w:lineRule="auto"/>
        <w:rPr>
          <w:rFonts w:ascii="Arial" w:hAnsi="Arial" w:cs="Arial"/>
          <w:sz w:val="20"/>
          <w:szCs w:val="20"/>
        </w:rPr>
      </w:pPr>
      <w:r w:rsidRPr="006C08E5">
        <w:rPr>
          <w:rFonts w:ascii="Arial" w:hAnsi="Arial" w:cs="Arial"/>
          <w:sz w:val="20"/>
          <w:szCs w:val="20"/>
        </w:rPr>
        <w:t xml:space="preserve">Drug Aware </w:t>
      </w:r>
      <w:r w:rsidR="00F17B45" w:rsidRPr="00CA1E6E">
        <w:rPr>
          <w:noProof/>
          <w:lang w:eastAsia="en-AU"/>
        </w:rPr>
        <w:drawing>
          <wp:anchor distT="0" distB="0" distL="114300" distR="114300" simplePos="0" relativeHeight="251677696" behindDoc="0" locked="0" layoutInCell="1" allowOverlap="1" wp14:anchorId="2025FDD0" wp14:editId="6C86D107">
            <wp:simplePos x="0" y="0"/>
            <wp:positionH relativeFrom="column">
              <wp:posOffset>4087495</wp:posOffset>
            </wp:positionH>
            <wp:positionV relativeFrom="paragraph">
              <wp:posOffset>172085</wp:posOffset>
            </wp:positionV>
            <wp:extent cx="2176145" cy="15608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6145" cy="15608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Pr="006C08E5">
          <w:rPr>
            <w:rStyle w:val="Hyperlink"/>
            <w:rFonts w:ascii="Arial" w:hAnsi="Arial" w:cs="Arial"/>
            <w:sz w:val="20"/>
            <w:szCs w:val="20"/>
          </w:rPr>
          <w:t>www.drugaware.com.au</w:t>
        </w:r>
      </w:hyperlink>
      <w:r w:rsidRPr="006C08E5">
        <w:rPr>
          <w:rFonts w:ascii="Arial" w:hAnsi="Arial" w:cs="Arial"/>
          <w:sz w:val="20"/>
          <w:szCs w:val="20"/>
        </w:rPr>
        <w:t xml:space="preserve">  </w:t>
      </w:r>
    </w:p>
    <w:p w:rsidR="007033D9" w:rsidRPr="006C08E5" w:rsidRDefault="007033D9" w:rsidP="006C08E5">
      <w:pPr>
        <w:pStyle w:val="ListParagraph"/>
        <w:numPr>
          <w:ilvl w:val="0"/>
          <w:numId w:val="40"/>
        </w:numPr>
        <w:autoSpaceDE w:val="0"/>
        <w:autoSpaceDN w:val="0"/>
        <w:adjustRightInd w:val="0"/>
        <w:spacing w:after="0" w:line="240" w:lineRule="auto"/>
        <w:rPr>
          <w:rFonts w:ascii="Arial" w:hAnsi="Arial" w:cs="Arial"/>
          <w:sz w:val="20"/>
          <w:szCs w:val="20"/>
        </w:rPr>
      </w:pPr>
      <w:r w:rsidRPr="006C08E5">
        <w:rPr>
          <w:rFonts w:ascii="Arial" w:hAnsi="Arial" w:cs="Arial"/>
          <w:sz w:val="20"/>
          <w:szCs w:val="20"/>
        </w:rPr>
        <w:t xml:space="preserve">Australian Drug Foundation </w:t>
      </w:r>
      <w:hyperlink r:id="rId59" w:history="1">
        <w:r w:rsidRPr="006C08E5">
          <w:rPr>
            <w:rStyle w:val="Hyperlink"/>
            <w:rFonts w:ascii="Arial" w:hAnsi="Arial" w:cs="Arial"/>
            <w:sz w:val="20"/>
            <w:szCs w:val="20"/>
          </w:rPr>
          <w:t>www.adf.org.au</w:t>
        </w:r>
      </w:hyperlink>
      <w:r w:rsidRPr="006C08E5">
        <w:rPr>
          <w:rFonts w:ascii="Arial" w:hAnsi="Arial" w:cs="Arial"/>
          <w:sz w:val="20"/>
          <w:szCs w:val="20"/>
        </w:rPr>
        <w:t xml:space="preserve"> </w:t>
      </w:r>
    </w:p>
    <w:sectPr w:rsidR="007033D9" w:rsidRPr="006C08E5" w:rsidSect="00972773">
      <w:headerReference w:type="default" r:id="rId60"/>
      <w:footerReference w:type="default" r:id="rId61"/>
      <w:pgSz w:w="11906" w:h="16838"/>
      <w:pgMar w:top="1985" w:right="991" w:bottom="85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D48" w:rsidRDefault="00F72D48" w:rsidP="00F41EEA">
      <w:pPr>
        <w:spacing w:after="0" w:line="240" w:lineRule="auto"/>
      </w:pPr>
      <w:r>
        <w:separator/>
      </w:r>
    </w:p>
  </w:endnote>
  <w:endnote w:type="continuationSeparator" w:id="0">
    <w:p w:rsidR="00F72D48" w:rsidRDefault="00F72D48" w:rsidP="00F4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35616"/>
      <w:docPartObj>
        <w:docPartGallery w:val="Page Numbers (Bottom of Page)"/>
        <w:docPartUnique/>
      </w:docPartObj>
    </w:sdtPr>
    <w:sdtEndPr>
      <w:rPr>
        <w:noProof/>
      </w:rPr>
    </w:sdtEndPr>
    <w:sdtContent>
      <w:p w:rsidR="00045250" w:rsidRDefault="00581408">
        <w:pPr>
          <w:pStyle w:val="Footer"/>
          <w:jc w:val="right"/>
        </w:pPr>
        <w:r>
          <w:rPr>
            <w:noProof/>
            <w:lang w:eastAsia="en-AU"/>
          </w:rPr>
          <w:drawing>
            <wp:anchor distT="0" distB="0" distL="114300" distR="114300" simplePos="0" relativeHeight="251663360" behindDoc="1" locked="0" layoutInCell="1" allowOverlap="1" wp14:anchorId="0C4229FC" wp14:editId="61515C19">
              <wp:simplePos x="0" y="0"/>
              <wp:positionH relativeFrom="column">
                <wp:posOffset>34925</wp:posOffset>
              </wp:positionH>
              <wp:positionV relativeFrom="paragraph">
                <wp:posOffset>-25400</wp:posOffset>
              </wp:positionV>
              <wp:extent cx="6300470" cy="762635"/>
              <wp:effectExtent l="0" t="0" r="5080" b="0"/>
              <wp:wrapTight wrapText="bothSides">
                <wp:wrapPolygon edited="0">
                  <wp:start x="0" y="0"/>
                  <wp:lineTo x="0" y="21042"/>
                  <wp:lineTo x="21552" y="21042"/>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762635"/>
                      </a:xfrm>
                      <a:prstGeom prst="rect">
                        <a:avLst/>
                      </a:prstGeom>
                    </pic:spPr>
                  </pic:pic>
                </a:graphicData>
              </a:graphic>
              <wp14:sizeRelH relativeFrom="page">
                <wp14:pctWidth>0</wp14:pctWidth>
              </wp14:sizeRelH>
              <wp14:sizeRelV relativeFrom="page">
                <wp14:pctHeight>0</wp14:pctHeight>
              </wp14:sizeRelV>
            </wp:anchor>
          </w:drawing>
        </w:r>
        <w:r w:rsidR="00045250">
          <w:fldChar w:fldCharType="begin"/>
        </w:r>
        <w:r w:rsidR="00045250">
          <w:instrText xml:space="preserve"> PAGE   \* MERGEFORMAT </w:instrText>
        </w:r>
        <w:r w:rsidR="00045250">
          <w:fldChar w:fldCharType="separate"/>
        </w:r>
        <w:r w:rsidR="00925F5E">
          <w:rPr>
            <w:noProof/>
          </w:rPr>
          <w:t>2</w:t>
        </w:r>
        <w:r w:rsidR="00045250">
          <w:rPr>
            <w:noProof/>
          </w:rPr>
          <w:fldChar w:fldCharType="end"/>
        </w:r>
      </w:p>
    </w:sdtContent>
  </w:sdt>
  <w:p w:rsidR="00045250" w:rsidRDefault="00045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D48" w:rsidRDefault="00F72D48" w:rsidP="00F41EEA">
      <w:pPr>
        <w:spacing w:after="0" w:line="240" w:lineRule="auto"/>
      </w:pPr>
      <w:r>
        <w:separator/>
      </w:r>
    </w:p>
  </w:footnote>
  <w:footnote w:type="continuationSeparator" w:id="0">
    <w:p w:rsidR="00F72D48" w:rsidRDefault="00F72D48" w:rsidP="00F41E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250" w:rsidRDefault="00045250">
    <w:pPr>
      <w:pStyle w:val="Header"/>
    </w:pPr>
    <w:r>
      <w:rPr>
        <w:noProof/>
        <w:lang w:eastAsia="en-AU"/>
      </w:rPr>
      <w:drawing>
        <wp:anchor distT="0" distB="0" distL="114300" distR="114300" simplePos="0" relativeHeight="251661312" behindDoc="0" locked="0" layoutInCell="1" allowOverlap="1" wp14:anchorId="6307D358" wp14:editId="3E43D227">
          <wp:simplePos x="0" y="0"/>
          <wp:positionH relativeFrom="margin">
            <wp:posOffset>-621665</wp:posOffset>
          </wp:positionH>
          <wp:positionV relativeFrom="margin">
            <wp:posOffset>-1271270</wp:posOffset>
          </wp:positionV>
          <wp:extent cx="4019550" cy="97472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785-Learning Area Support\SDERA\ADVOCACY AND PROMOTION\MARKETING\Branding 2015\Rebranded Design\SDERA-header (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21208"/>
                  <a:stretch/>
                </pic:blipFill>
                <pic:spPr bwMode="auto">
                  <a:xfrm>
                    <a:off x="0" y="0"/>
                    <a:ext cx="4019550" cy="97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1" locked="0" layoutInCell="1" allowOverlap="1" wp14:anchorId="4AE1ED52" wp14:editId="585A43BF">
          <wp:simplePos x="0" y="0"/>
          <wp:positionH relativeFrom="column">
            <wp:posOffset>4726940</wp:posOffset>
          </wp:positionH>
          <wp:positionV relativeFrom="paragraph">
            <wp:posOffset>-346710</wp:posOffset>
          </wp:positionV>
          <wp:extent cx="1483360" cy="635000"/>
          <wp:effectExtent l="0" t="0" r="2540" b="0"/>
          <wp:wrapTight wrapText="bothSides">
            <wp:wrapPolygon edited="0">
              <wp:start x="0" y="0"/>
              <wp:lineTo x="0" y="20736"/>
              <wp:lineTo x="21360" y="20736"/>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dera.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3360" cy="63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F29"/>
    <w:multiLevelType w:val="hybridMultilevel"/>
    <w:tmpl w:val="48CE7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D304A7"/>
    <w:multiLevelType w:val="hybridMultilevel"/>
    <w:tmpl w:val="4984D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7A700D"/>
    <w:multiLevelType w:val="hybridMultilevel"/>
    <w:tmpl w:val="BE822EB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048516C9"/>
    <w:multiLevelType w:val="hybridMultilevel"/>
    <w:tmpl w:val="9DFEB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9A6951"/>
    <w:multiLevelType w:val="hybridMultilevel"/>
    <w:tmpl w:val="29F4D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94087E"/>
    <w:multiLevelType w:val="hybridMultilevel"/>
    <w:tmpl w:val="169CE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1564A3"/>
    <w:multiLevelType w:val="hybridMultilevel"/>
    <w:tmpl w:val="B40A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AA3A7C"/>
    <w:multiLevelType w:val="hybridMultilevel"/>
    <w:tmpl w:val="BE205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D754393"/>
    <w:multiLevelType w:val="multilevel"/>
    <w:tmpl w:val="3CD8B97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9">
    <w:nsid w:val="200A4B7B"/>
    <w:multiLevelType w:val="hybridMultilevel"/>
    <w:tmpl w:val="DD42A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2F6DE7"/>
    <w:multiLevelType w:val="hybridMultilevel"/>
    <w:tmpl w:val="F5CAC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2E6CBE"/>
    <w:multiLevelType w:val="hybridMultilevel"/>
    <w:tmpl w:val="F34E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F329EE"/>
    <w:multiLevelType w:val="hybridMultilevel"/>
    <w:tmpl w:val="9350C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303C8F"/>
    <w:multiLevelType w:val="hybridMultilevel"/>
    <w:tmpl w:val="162039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30765A31"/>
    <w:multiLevelType w:val="hybridMultilevel"/>
    <w:tmpl w:val="90ACA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612961"/>
    <w:multiLevelType w:val="hybridMultilevel"/>
    <w:tmpl w:val="2ED4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133419"/>
    <w:multiLevelType w:val="hybridMultilevel"/>
    <w:tmpl w:val="A5D80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B62A7D"/>
    <w:multiLevelType w:val="hybridMultilevel"/>
    <w:tmpl w:val="7DF6B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006333"/>
    <w:multiLevelType w:val="hybridMultilevel"/>
    <w:tmpl w:val="CD526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584632"/>
    <w:multiLevelType w:val="hybridMultilevel"/>
    <w:tmpl w:val="C082A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404894"/>
    <w:multiLevelType w:val="multilevel"/>
    <w:tmpl w:val="30A6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554ECB"/>
    <w:multiLevelType w:val="hybridMultilevel"/>
    <w:tmpl w:val="1C02F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0720E1D"/>
    <w:multiLevelType w:val="hybridMultilevel"/>
    <w:tmpl w:val="AD588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A5586B"/>
    <w:multiLevelType w:val="hybridMultilevel"/>
    <w:tmpl w:val="F782D544"/>
    <w:lvl w:ilvl="0" w:tplc="10B42AB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A459FF"/>
    <w:multiLevelType w:val="multilevel"/>
    <w:tmpl w:val="A122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AC36DD"/>
    <w:multiLevelType w:val="hybridMultilevel"/>
    <w:tmpl w:val="E804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301A91"/>
    <w:multiLevelType w:val="hybridMultilevel"/>
    <w:tmpl w:val="A1EC6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FE5451"/>
    <w:multiLevelType w:val="hybridMultilevel"/>
    <w:tmpl w:val="DE9A4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E5769EF"/>
    <w:multiLevelType w:val="hybridMultilevel"/>
    <w:tmpl w:val="A2480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812891"/>
    <w:multiLevelType w:val="hybridMultilevel"/>
    <w:tmpl w:val="FAB45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2644A0"/>
    <w:multiLevelType w:val="hybridMultilevel"/>
    <w:tmpl w:val="48BA74EE"/>
    <w:lvl w:ilvl="0" w:tplc="0C090001">
      <w:start w:val="1"/>
      <w:numFmt w:val="bullet"/>
      <w:lvlText w:val=""/>
      <w:lvlJc w:val="left"/>
      <w:pPr>
        <w:ind w:left="720" w:hanging="360"/>
      </w:pPr>
      <w:rPr>
        <w:rFonts w:ascii="Symbol" w:hAnsi="Symbol" w:hint="default"/>
      </w:rPr>
    </w:lvl>
    <w:lvl w:ilvl="1" w:tplc="5BFE800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C33EFF"/>
    <w:multiLevelType w:val="hybridMultilevel"/>
    <w:tmpl w:val="DEA27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2A227B0"/>
    <w:multiLevelType w:val="hybridMultilevel"/>
    <w:tmpl w:val="BB1CA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D94DA3"/>
    <w:multiLevelType w:val="hybridMultilevel"/>
    <w:tmpl w:val="447E2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4C110C7"/>
    <w:multiLevelType w:val="hybridMultilevel"/>
    <w:tmpl w:val="A4BC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E20EE4"/>
    <w:multiLevelType w:val="hybridMultilevel"/>
    <w:tmpl w:val="FE465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CD90638"/>
    <w:multiLevelType w:val="hybridMultilevel"/>
    <w:tmpl w:val="A2CCE266"/>
    <w:lvl w:ilvl="0" w:tplc="0C090001">
      <w:start w:val="1"/>
      <w:numFmt w:val="bullet"/>
      <w:lvlText w:val=""/>
      <w:lvlJc w:val="left"/>
      <w:pPr>
        <w:ind w:left="720" w:hanging="360"/>
      </w:pPr>
      <w:rPr>
        <w:rFonts w:ascii="Symbol" w:hAnsi="Symbol" w:hint="default"/>
      </w:rPr>
    </w:lvl>
    <w:lvl w:ilvl="1" w:tplc="1CF8B0AA">
      <w:numFmt w:val="bullet"/>
      <w:lvlText w:val="•"/>
      <w:lvlJc w:val="left"/>
      <w:pPr>
        <w:ind w:left="1440" w:hanging="360"/>
      </w:pPr>
      <w:rPr>
        <w:rFonts w:ascii="MyriadPro-Regular" w:eastAsiaTheme="minorHAnsi" w:hAnsi="MyriadPro-Regular" w:cs="MyriadPro-Regula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AB1003"/>
    <w:multiLevelType w:val="hybridMultilevel"/>
    <w:tmpl w:val="F2984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0B22749"/>
    <w:multiLevelType w:val="hybridMultilevel"/>
    <w:tmpl w:val="ADAAE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74741DA"/>
    <w:multiLevelType w:val="hybridMultilevel"/>
    <w:tmpl w:val="2F762F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6"/>
  </w:num>
  <w:num w:numId="3">
    <w:abstractNumId w:val="27"/>
  </w:num>
  <w:num w:numId="4">
    <w:abstractNumId w:val="2"/>
  </w:num>
  <w:num w:numId="5">
    <w:abstractNumId w:val="13"/>
  </w:num>
  <w:num w:numId="6">
    <w:abstractNumId w:val="32"/>
  </w:num>
  <w:num w:numId="7">
    <w:abstractNumId w:val="8"/>
  </w:num>
  <w:num w:numId="8">
    <w:abstractNumId w:val="24"/>
  </w:num>
  <w:num w:numId="9">
    <w:abstractNumId w:val="15"/>
  </w:num>
  <w:num w:numId="10">
    <w:abstractNumId w:val="35"/>
  </w:num>
  <w:num w:numId="11">
    <w:abstractNumId w:val="33"/>
  </w:num>
  <w:num w:numId="12">
    <w:abstractNumId w:val="14"/>
  </w:num>
  <w:num w:numId="13">
    <w:abstractNumId w:val="36"/>
  </w:num>
  <w:num w:numId="14">
    <w:abstractNumId w:val="16"/>
  </w:num>
  <w:num w:numId="15">
    <w:abstractNumId w:val="9"/>
  </w:num>
  <w:num w:numId="16">
    <w:abstractNumId w:val="21"/>
  </w:num>
  <w:num w:numId="17">
    <w:abstractNumId w:val="1"/>
  </w:num>
  <w:num w:numId="18">
    <w:abstractNumId w:val="19"/>
  </w:num>
  <w:num w:numId="19">
    <w:abstractNumId w:val="30"/>
  </w:num>
  <w:num w:numId="20">
    <w:abstractNumId w:val="29"/>
  </w:num>
  <w:num w:numId="21">
    <w:abstractNumId w:val="10"/>
  </w:num>
  <w:num w:numId="22">
    <w:abstractNumId w:val="0"/>
  </w:num>
  <w:num w:numId="23">
    <w:abstractNumId w:val="34"/>
  </w:num>
  <w:num w:numId="24">
    <w:abstractNumId w:val="20"/>
  </w:num>
  <w:num w:numId="25">
    <w:abstractNumId w:val="25"/>
  </w:num>
  <w:num w:numId="26">
    <w:abstractNumId w:val="23"/>
  </w:num>
  <w:num w:numId="27">
    <w:abstractNumId w:val="22"/>
  </w:num>
  <w:num w:numId="28">
    <w:abstractNumId w:val="18"/>
  </w:num>
  <w:num w:numId="29">
    <w:abstractNumId w:val="3"/>
  </w:num>
  <w:num w:numId="30">
    <w:abstractNumId w:val="37"/>
  </w:num>
  <w:num w:numId="31">
    <w:abstractNumId w:val="31"/>
  </w:num>
  <w:num w:numId="32">
    <w:abstractNumId w:val="11"/>
  </w:num>
  <w:num w:numId="33">
    <w:abstractNumId w:val="7"/>
  </w:num>
  <w:num w:numId="34">
    <w:abstractNumId w:val="12"/>
  </w:num>
  <w:num w:numId="35">
    <w:abstractNumId w:val="39"/>
  </w:num>
  <w:num w:numId="36">
    <w:abstractNumId w:val="26"/>
  </w:num>
  <w:num w:numId="37">
    <w:abstractNumId w:val="38"/>
  </w:num>
  <w:num w:numId="38">
    <w:abstractNumId w:val="4"/>
  </w:num>
  <w:num w:numId="39">
    <w:abstractNumId w:val="17"/>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014"/>
    <w:rsid w:val="00020553"/>
    <w:rsid w:val="00020C00"/>
    <w:rsid w:val="00045250"/>
    <w:rsid w:val="0005109C"/>
    <w:rsid w:val="00064938"/>
    <w:rsid w:val="00073C6B"/>
    <w:rsid w:val="00075754"/>
    <w:rsid w:val="00086FD4"/>
    <w:rsid w:val="000B34EF"/>
    <w:rsid w:val="000C567C"/>
    <w:rsid w:val="000E1FB8"/>
    <w:rsid w:val="001075FA"/>
    <w:rsid w:val="001108D2"/>
    <w:rsid w:val="00124365"/>
    <w:rsid w:val="001243E3"/>
    <w:rsid w:val="00191A26"/>
    <w:rsid w:val="00194A70"/>
    <w:rsid w:val="001C6682"/>
    <w:rsid w:val="00201C6C"/>
    <w:rsid w:val="00260340"/>
    <w:rsid w:val="002906A6"/>
    <w:rsid w:val="002A0E84"/>
    <w:rsid w:val="002A6A8A"/>
    <w:rsid w:val="002B5B6C"/>
    <w:rsid w:val="002E1E98"/>
    <w:rsid w:val="00300933"/>
    <w:rsid w:val="00312BEB"/>
    <w:rsid w:val="00350F93"/>
    <w:rsid w:val="003729BC"/>
    <w:rsid w:val="00394685"/>
    <w:rsid w:val="003B6D70"/>
    <w:rsid w:val="003D7CD9"/>
    <w:rsid w:val="003E2EBC"/>
    <w:rsid w:val="004053DC"/>
    <w:rsid w:val="004065F8"/>
    <w:rsid w:val="00464190"/>
    <w:rsid w:val="004735D7"/>
    <w:rsid w:val="004E29FE"/>
    <w:rsid w:val="004F1EC7"/>
    <w:rsid w:val="004F77BD"/>
    <w:rsid w:val="00503C70"/>
    <w:rsid w:val="005058D8"/>
    <w:rsid w:val="00516E3B"/>
    <w:rsid w:val="00517B8D"/>
    <w:rsid w:val="00547F81"/>
    <w:rsid w:val="00555084"/>
    <w:rsid w:val="00555532"/>
    <w:rsid w:val="005672B4"/>
    <w:rsid w:val="005711C9"/>
    <w:rsid w:val="0057325B"/>
    <w:rsid w:val="00581408"/>
    <w:rsid w:val="005B6C7C"/>
    <w:rsid w:val="00607894"/>
    <w:rsid w:val="00615F0A"/>
    <w:rsid w:val="006341F4"/>
    <w:rsid w:val="00652064"/>
    <w:rsid w:val="006523C5"/>
    <w:rsid w:val="006648C3"/>
    <w:rsid w:val="0066695B"/>
    <w:rsid w:val="00685C29"/>
    <w:rsid w:val="006C08E5"/>
    <w:rsid w:val="006C19E6"/>
    <w:rsid w:val="006C3589"/>
    <w:rsid w:val="006D151B"/>
    <w:rsid w:val="006D269C"/>
    <w:rsid w:val="006E0796"/>
    <w:rsid w:val="006F109E"/>
    <w:rsid w:val="007033D9"/>
    <w:rsid w:val="00720296"/>
    <w:rsid w:val="00736E3D"/>
    <w:rsid w:val="00760832"/>
    <w:rsid w:val="00763633"/>
    <w:rsid w:val="00775E97"/>
    <w:rsid w:val="00783EDC"/>
    <w:rsid w:val="00793EE6"/>
    <w:rsid w:val="007C543D"/>
    <w:rsid w:val="00851D3B"/>
    <w:rsid w:val="0086167C"/>
    <w:rsid w:val="00880E7A"/>
    <w:rsid w:val="008818CA"/>
    <w:rsid w:val="00885EB3"/>
    <w:rsid w:val="00886344"/>
    <w:rsid w:val="008C7B62"/>
    <w:rsid w:val="008E1972"/>
    <w:rsid w:val="00925F5E"/>
    <w:rsid w:val="00972773"/>
    <w:rsid w:val="00972864"/>
    <w:rsid w:val="009D2706"/>
    <w:rsid w:val="009D3607"/>
    <w:rsid w:val="009E1074"/>
    <w:rsid w:val="00A014BA"/>
    <w:rsid w:val="00A238DE"/>
    <w:rsid w:val="00A27647"/>
    <w:rsid w:val="00A34B2A"/>
    <w:rsid w:val="00A41AE0"/>
    <w:rsid w:val="00A655C9"/>
    <w:rsid w:val="00A86EA0"/>
    <w:rsid w:val="00AF3495"/>
    <w:rsid w:val="00B176F3"/>
    <w:rsid w:val="00B22833"/>
    <w:rsid w:val="00B8355E"/>
    <w:rsid w:val="00B87E3C"/>
    <w:rsid w:val="00B9332A"/>
    <w:rsid w:val="00BC3374"/>
    <w:rsid w:val="00BF4CCD"/>
    <w:rsid w:val="00C15214"/>
    <w:rsid w:val="00C2403A"/>
    <w:rsid w:val="00C52516"/>
    <w:rsid w:val="00C64AB1"/>
    <w:rsid w:val="00CA1E6E"/>
    <w:rsid w:val="00CC4984"/>
    <w:rsid w:val="00CE4014"/>
    <w:rsid w:val="00CF7BA7"/>
    <w:rsid w:val="00D04439"/>
    <w:rsid w:val="00D274BA"/>
    <w:rsid w:val="00D41738"/>
    <w:rsid w:val="00D56242"/>
    <w:rsid w:val="00D67915"/>
    <w:rsid w:val="00D67D43"/>
    <w:rsid w:val="00D709DF"/>
    <w:rsid w:val="00D74868"/>
    <w:rsid w:val="00D7760B"/>
    <w:rsid w:val="00D932FE"/>
    <w:rsid w:val="00DC2DB8"/>
    <w:rsid w:val="00DD353B"/>
    <w:rsid w:val="00DF6FAB"/>
    <w:rsid w:val="00E00877"/>
    <w:rsid w:val="00E11B0A"/>
    <w:rsid w:val="00E16944"/>
    <w:rsid w:val="00E16A40"/>
    <w:rsid w:val="00E30EA5"/>
    <w:rsid w:val="00E357C4"/>
    <w:rsid w:val="00E35FB6"/>
    <w:rsid w:val="00E56609"/>
    <w:rsid w:val="00E61695"/>
    <w:rsid w:val="00E62530"/>
    <w:rsid w:val="00E943D5"/>
    <w:rsid w:val="00EA1E3E"/>
    <w:rsid w:val="00EF2615"/>
    <w:rsid w:val="00F00D8F"/>
    <w:rsid w:val="00F14271"/>
    <w:rsid w:val="00F17B45"/>
    <w:rsid w:val="00F41EEA"/>
    <w:rsid w:val="00F41FE8"/>
    <w:rsid w:val="00F72D48"/>
    <w:rsid w:val="00F81670"/>
    <w:rsid w:val="00FA192B"/>
    <w:rsid w:val="00FB5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E3B"/>
  </w:style>
  <w:style w:type="paragraph" w:styleId="Heading1">
    <w:name w:val="heading 1"/>
    <w:basedOn w:val="Normal"/>
    <w:link w:val="Heading1Char"/>
    <w:uiPriority w:val="9"/>
    <w:qFormat/>
    <w:rsid w:val="00615F0A"/>
    <w:pPr>
      <w:spacing w:before="100" w:beforeAutospacing="1" w:after="100" w:afterAutospacing="1" w:line="240" w:lineRule="auto"/>
      <w:outlineLvl w:val="0"/>
    </w:pPr>
    <w:rPr>
      <w:rFonts w:ascii="Calibri" w:eastAsia="Times New Roman" w:hAnsi="Calibri" w:cs="Times New Roman"/>
      <w:b/>
      <w:bCs/>
      <w:kern w:val="36"/>
      <w:sz w:val="24"/>
      <w:szCs w:val="48"/>
      <w:lang w:eastAsia="en-AU"/>
    </w:rPr>
  </w:style>
  <w:style w:type="paragraph" w:styleId="Heading2">
    <w:name w:val="heading 2"/>
    <w:basedOn w:val="Normal"/>
    <w:link w:val="Heading2Char"/>
    <w:uiPriority w:val="9"/>
    <w:qFormat/>
    <w:rsid w:val="00E5660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3D7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014"/>
    <w:pPr>
      <w:ind w:left="720"/>
      <w:contextualSpacing/>
    </w:pPr>
  </w:style>
  <w:style w:type="paragraph" w:styleId="Header">
    <w:name w:val="header"/>
    <w:basedOn w:val="Normal"/>
    <w:link w:val="HeaderChar"/>
    <w:uiPriority w:val="99"/>
    <w:unhideWhenUsed/>
    <w:rsid w:val="00F41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EEA"/>
  </w:style>
  <w:style w:type="paragraph" w:styleId="Footer">
    <w:name w:val="footer"/>
    <w:basedOn w:val="Normal"/>
    <w:link w:val="FooterChar"/>
    <w:uiPriority w:val="99"/>
    <w:unhideWhenUsed/>
    <w:rsid w:val="00F41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EEA"/>
  </w:style>
  <w:style w:type="character" w:customStyle="1" w:styleId="Heading1Char">
    <w:name w:val="Heading 1 Char"/>
    <w:basedOn w:val="DefaultParagraphFont"/>
    <w:link w:val="Heading1"/>
    <w:uiPriority w:val="9"/>
    <w:rsid w:val="00615F0A"/>
    <w:rPr>
      <w:rFonts w:ascii="Calibri" w:eastAsia="Times New Roman" w:hAnsi="Calibri" w:cs="Times New Roman"/>
      <w:b/>
      <w:bCs/>
      <w:kern w:val="36"/>
      <w:sz w:val="24"/>
      <w:szCs w:val="48"/>
      <w:lang w:eastAsia="en-AU"/>
    </w:rPr>
  </w:style>
  <w:style w:type="character" w:customStyle="1" w:styleId="Heading2Char">
    <w:name w:val="Heading 2 Char"/>
    <w:basedOn w:val="DefaultParagraphFont"/>
    <w:link w:val="Heading2"/>
    <w:uiPriority w:val="9"/>
    <w:rsid w:val="00E56609"/>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E56609"/>
    <w:rPr>
      <w:b/>
      <w:bCs/>
    </w:rPr>
  </w:style>
  <w:style w:type="paragraph" w:styleId="NormalWeb">
    <w:name w:val="Normal (Web)"/>
    <w:basedOn w:val="Normal"/>
    <w:uiPriority w:val="99"/>
    <w:unhideWhenUsed/>
    <w:rsid w:val="00E566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3D7CD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D7CD9"/>
    <w:rPr>
      <w:color w:val="0000FF" w:themeColor="hyperlink"/>
      <w:u w:val="single"/>
    </w:rPr>
  </w:style>
  <w:style w:type="paragraph" w:customStyle="1" w:styleId="Default">
    <w:name w:val="Default"/>
    <w:rsid w:val="00E35FB6"/>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2A0E8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2A0E84"/>
    <w:pPr>
      <w:spacing w:after="100"/>
    </w:pPr>
  </w:style>
  <w:style w:type="paragraph" w:styleId="TOC2">
    <w:name w:val="toc 2"/>
    <w:basedOn w:val="Normal"/>
    <w:next w:val="Normal"/>
    <w:autoRedefine/>
    <w:uiPriority w:val="39"/>
    <w:unhideWhenUsed/>
    <w:rsid w:val="002A0E84"/>
    <w:pPr>
      <w:spacing w:after="100"/>
      <w:ind w:left="220"/>
    </w:pPr>
  </w:style>
  <w:style w:type="paragraph" w:styleId="TOC3">
    <w:name w:val="toc 3"/>
    <w:basedOn w:val="Normal"/>
    <w:next w:val="Normal"/>
    <w:autoRedefine/>
    <w:uiPriority w:val="39"/>
    <w:unhideWhenUsed/>
    <w:rsid w:val="002A0E84"/>
    <w:pPr>
      <w:spacing w:after="100"/>
      <w:ind w:left="440"/>
    </w:pPr>
  </w:style>
  <w:style w:type="paragraph" w:styleId="BalloonText">
    <w:name w:val="Balloon Text"/>
    <w:basedOn w:val="Normal"/>
    <w:link w:val="BalloonTextChar"/>
    <w:uiPriority w:val="99"/>
    <w:semiHidden/>
    <w:unhideWhenUsed/>
    <w:rsid w:val="00045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E3B"/>
  </w:style>
  <w:style w:type="paragraph" w:styleId="Heading1">
    <w:name w:val="heading 1"/>
    <w:basedOn w:val="Normal"/>
    <w:link w:val="Heading1Char"/>
    <w:uiPriority w:val="9"/>
    <w:qFormat/>
    <w:rsid w:val="00615F0A"/>
    <w:pPr>
      <w:spacing w:before="100" w:beforeAutospacing="1" w:after="100" w:afterAutospacing="1" w:line="240" w:lineRule="auto"/>
      <w:outlineLvl w:val="0"/>
    </w:pPr>
    <w:rPr>
      <w:rFonts w:ascii="Calibri" w:eastAsia="Times New Roman" w:hAnsi="Calibri" w:cs="Times New Roman"/>
      <w:b/>
      <w:bCs/>
      <w:kern w:val="36"/>
      <w:sz w:val="24"/>
      <w:szCs w:val="48"/>
      <w:lang w:eastAsia="en-AU"/>
    </w:rPr>
  </w:style>
  <w:style w:type="paragraph" w:styleId="Heading2">
    <w:name w:val="heading 2"/>
    <w:basedOn w:val="Normal"/>
    <w:link w:val="Heading2Char"/>
    <w:uiPriority w:val="9"/>
    <w:qFormat/>
    <w:rsid w:val="00E5660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3D7C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014"/>
    <w:pPr>
      <w:ind w:left="720"/>
      <w:contextualSpacing/>
    </w:pPr>
  </w:style>
  <w:style w:type="paragraph" w:styleId="Header">
    <w:name w:val="header"/>
    <w:basedOn w:val="Normal"/>
    <w:link w:val="HeaderChar"/>
    <w:uiPriority w:val="99"/>
    <w:unhideWhenUsed/>
    <w:rsid w:val="00F41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EEA"/>
  </w:style>
  <w:style w:type="paragraph" w:styleId="Footer">
    <w:name w:val="footer"/>
    <w:basedOn w:val="Normal"/>
    <w:link w:val="FooterChar"/>
    <w:uiPriority w:val="99"/>
    <w:unhideWhenUsed/>
    <w:rsid w:val="00F41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EEA"/>
  </w:style>
  <w:style w:type="character" w:customStyle="1" w:styleId="Heading1Char">
    <w:name w:val="Heading 1 Char"/>
    <w:basedOn w:val="DefaultParagraphFont"/>
    <w:link w:val="Heading1"/>
    <w:uiPriority w:val="9"/>
    <w:rsid w:val="00615F0A"/>
    <w:rPr>
      <w:rFonts w:ascii="Calibri" w:eastAsia="Times New Roman" w:hAnsi="Calibri" w:cs="Times New Roman"/>
      <w:b/>
      <w:bCs/>
      <w:kern w:val="36"/>
      <w:sz w:val="24"/>
      <w:szCs w:val="48"/>
      <w:lang w:eastAsia="en-AU"/>
    </w:rPr>
  </w:style>
  <w:style w:type="character" w:customStyle="1" w:styleId="Heading2Char">
    <w:name w:val="Heading 2 Char"/>
    <w:basedOn w:val="DefaultParagraphFont"/>
    <w:link w:val="Heading2"/>
    <w:uiPriority w:val="9"/>
    <w:rsid w:val="00E56609"/>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E56609"/>
    <w:rPr>
      <w:b/>
      <w:bCs/>
    </w:rPr>
  </w:style>
  <w:style w:type="paragraph" w:styleId="NormalWeb">
    <w:name w:val="Normal (Web)"/>
    <w:basedOn w:val="Normal"/>
    <w:uiPriority w:val="99"/>
    <w:unhideWhenUsed/>
    <w:rsid w:val="00E566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3D7CD9"/>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3D7CD9"/>
    <w:rPr>
      <w:color w:val="0000FF" w:themeColor="hyperlink"/>
      <w:u w:val="single"/>
    </w:rPr>
  </w:style>
  <w:style w:type="paragraph" w:customStyle="1" w:styleId="Default">
    <w:name w:val="Default"/>
    <w:rsid w:val="00E35FB6"/>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semiHidden/>
    <w:unhideWhenUsed/>
    <w:qFormat/>
    <w:rsid w:val="002A0E8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2A0E84"/>
    <w:pPr>
      <w:spacing w:after="100"/>
    </w:pPr>
  </w:style>
  <w:style w:type="paragraph" w:styleId="TOC2">
    <w:name w:val="toc 2"/>
    <w:basedOn w:val="Normal"/>
    <w:next w:val="Normal"/>
    <w:autoRedefine/>
    <w:uiPriority w:val="39"/>
    <w:unhideWhenUsed/>
    <w:rsid w:val="002A0E84"/>
    <w:pPr>
      <w:spacing w:after="100"/>
      <w:ind w:left="220"/>
    </w:pPr>
  </w:style>
  <w:style w:type="paragraph" w:styleId="TOC3">
    <w:name w:val="toc 3"/>
    <w:basedOn w:val="Normal"/>
    <w:next w:val="Normal"/>
    <w:autoRedefine/>
    <w:uiPriority w:val="39"/>
    <w:unhideWhenUsed/>
    <w:rsid w:val="002A0E84"/>
    <w:pPr>
      <w:spacing w:after="100"/>
      <w:ind w:left="440"/>
    </w:pPr>
  </w:style>
  <w:style w:type="paragraph" w:styleId="BalloonText">
    <w:name w:val="Balloon Text"/>
    <w:basedOn w:val="Normal"/>
    <w:link w:val="BalloonTextChar"/>
    <w:uiPriority w:val="99"/>
    <w:semiHidden/>
    <w:unhideWhenUsed/>
    <w:rsid w:val="00045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2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1968">
      <w:bodyDiv w:val="1"/>
      <w:marLeft w:val="0"/>
      <w:marRight w:val="0"/>
      <w:marTop w:val="0"/>
      <w:marBottom w:val="0"/>
      <w:divBdr>
        <w:top w:val="none" w:sz="0" w:space="0" w:color="auto"/>
        <w:left w:val="none" w:sz="0" w:space="0" w:color="auto"/>
        <w:bottom w:val="none" w:sz="0" w:space="0" w:color="auto"/>
        <w:right w:val="none" w:sz="0" w:space="0" w:color="auto"/>
      </w:divBdr>
    </w:div>
    <w:div w:id="928656234">
      <w:bodyDiv w:val="1"/>
      <w:marLeft w:val="0"/>
      <w:marRight w:val="0"/>
      <w:marTop w:val="0"/>
      <w:marBottom w:val="0"/>
      <w:divBdr>
        <w:top w:val="none" w:sz="0" w:space="0" w:color="auto"/>
        <w:left w:val="none" w:sz="0" w:space="0" w:color="auto"/>
        <w:bottom w:val="none" w:sz="0" w:space="0" w:color="auto"/>
        <w:right w:val="none" w:sz="0" w:space="0" w:color="auto"/>
      </w:divBdr>
      <w:divsChild>
        <w:div w:id="675155643">
          <w:marLeft w:val="0"/>
          <w:marRight w:val="0"/>
          <w:marTop w:val="0"/>
          <w:marBottom w:val="0"/>
          <w:divBdr>
            <w:top w:val="none" w:sz="0" w:space="0" w:color="auto"/>
            <w:left w:val="none" w:sz="0" w:space="0" w:color="auto"/>
            <w:bottom w:val="none" w:sz="0" w:space="0" w:color="auto"/>
            <w:right w:val="none" w:sz="0" w:space="0" w:color="auto"/>
          </w:divBdr>
          <w:divsChild>
            <w:div w:id="201720119">
              <w:marLeft w:val="0"/>
              <w:marRight w:val="0"/>
              <w:marTop w:val="0"/>
              <w:marBottom w:val="0"/>
              <w:divBdr>
                <w:top w:val="none" w:sz="0" w:space="0" w:color="auto"/>
                <w:left w:val="none" w:sz="0" w:space="0" w:color="auto"/>
                <w:bottom w:val="none" w:sz="0" w:space="0" w:color="auto"/>
                <w:right w:val="none" w:sz="0" w:space="0" w:color="auto"/>
              </w:divBdr>
              <w:divsChild>
                <w:div w:id="1231885944">
                  <w:marLeft w:val="0"/>
                  <w:marRight w:val="0"/>
                  <w:marTop w:val="0"/>
                  <w:marBottom w:val="0"/>
                  <w:divBdr>
                    <w:top w:val="none" w:sz="0" w:space="0" w:color="auto"/>
                    <w:left w:val="none" w:sz="0" w:space="0" w:color="auto"/>
                    <w:bottom w:val="none" w:sz="0" w:space="0" w:color="auto"/>
                    <w:right w:val="none" w:sz="0" w:space="0" w:color="auto"/>
                  </w:divBdr>
                  <w:divsChild>
                    <w:div w:id="555359366">
                      <w:marLeft w:val="0"/>
                      <w:marRight w:val="0"/>
                      <w:marTop w:val="0"/>
                      <w:marBottom w:val="0"/>
                      <w:divBdr>
                        <w:top w:val="none" w:sz="0" w:space="0" w:color="auto"/>
                        <w:left w:val="none" w:sz="0" w:space="0" w:color="auto"/>
                        <w:bottom w:val="none" w:sz="0" w:space="0" w:color="auto"/>
                        <w:right w:val="none" w:sz="0" w:space="0" w:color="auto"/>
                      </w:divBdr>
                      <w:divsChild>
                        <w:div w:id="1757314808">
                          <w:marLeft w:val="0"/>
                          <w:marRight w:val="0"/>
                          <w:marTop w:val="0"/>
                          <w:marBottom w:val="0"/>
                          <w:divBdr>
                            <w:top w:val="none" w:sz="0" w:space="0" w:color="auto"/>
                            <w:left w:val="none" w:sz="0" w:space="0" w:color="auto"/>
                            <w:bottom w:val="none" w:sz="0" w:space="0" w:color="auto"/>
                            <w:right w:val="none" w:sz="0" w:space="0" w:color="auto"/>
                          </w:divBdr>
                          <w:divsChild>
                            <w:div w:id="2736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959865">
      <w:bodyDiv w:val="1"/>
      <w:marLeft w:val="0"/>
      <w:marRight w:val="0"/>
      <w:marTop w:val="0"/>
      <w:marBottom w:val="0"/>
      <w:divBdr>
        <w:top w:val="none" w:sz="0" w:space="0" w:color="auto"/>
        <w:left w:val="none" w:sz="0" w:space="0" w:color="auto"/>
        <w:bottom w:val="none" w:sz="0" w:space="0" w:color="auto"/>
        <w:right w:val="none" w:sz="0" w:space="0" w:color="auto"/>
      </w:divBdr>
      <w:divsChild>
        <w:div w:id="1000505293">
          <w:marLeft w:val="0"/>
          <w:marRight w:val="0"/>
          <w:marTop w:val="0"/>
          <w:marBottom w:val="0"/>
          <w:divBdr>
            <w:top w:val="none" w:sz="0" w:space="0" w:color="auto"/>
            <w:left w:val="none" w:sz="0" w:space="0" w:color="auto"/>
            <w:bottom w:val="none" w:sz="0" w:space="0" w:color="auto"/>
            <w:right w:val="none" w:sz="0" w:space="0" w:color="auto"/>
          </w:divBdr>
        </w:div>
        <w:div w:id="1924799458">
          <w:marLeft w:val="0"/>
          <w:marRight w:val="0"/>
          <w:marTop w:val="0"/>
          <w:marBottom w:val="0"/>
          <w:divBdr>
            <w:top w:val="none" w:sz="0" w:space="0" w:color="auto"/>
            <w:left w:val="none" w:sz="0" w:space="0" w:color="auto"/>
            <w:bottom w:val="none" w:sz="0" w:space="0" w:color="auto"/>
            <w:right w:val="none" w:sz="0" w:space="0" w:color="auto"/>
          </w:divBdr>
          <w:divsChild>
            <w:div w:id="751125442">
              <w:marLeft w:val="0"/>
              <w:marRight w:val="0"/>
              <w:marTop w:val="0"/>
              <w:marBottom w:val="0"/>
              <w:divBdr>
                <w:top w:val="none" w:sz="0" w:space="0" w:color="auto"/>
                <w:left w:val="none" w:sz="0" w:space="0" w:color="auto"/>
                <w:bottom w:val="none" w:sz="0" w:space="0" w:color="auto"/>
                <w:right w:val="dashed" w:sz="6" w:space="0" w:color="CCCCCC"/>
              </w:divBdr>
            </w:div>
          </w:divsChild>
        </w:div>
      </w:divsChild>
    </w:div>
    <w:div w:id="1505431925">
      <w:bodyDiv w:val="1"/>
      <w:marLeft w:val="0"/>
      <w:marRight w:val="0"/>
      <w:marTop w:val="0"/>
      <w:marBottom w:val="0"/>
      <w:divBdr>
        <w:top w:val="none" w:sz="0" w:space="0" w:color="auto"/>
        <w:left w:val="none" w:sz="0" w:space="0" w:color="auto"/>
        <w:bottom w:val="none" w:sz="0" w:space="0" w:color="auto"/>
        <w:right w:val="none" w:sz="0" w:space="0" w:color="auto"/>
      </w:divBdr>
      <w:divsChild>
        <w:div w:id="1557007900">
          <w:marLeft w:val="0"/>
          <w:marRight w:val="0"/>
          <w:marTop w:val="0"/>
          <w:marBottom w:val="0"/>
          <w:divBdr>
            <w:top w:val="none" w:sz="0" w:space="0" w:color="auto"/>
            <w:left w:val="none" w:sz="0" w:space="0" w:color="auto"/>
            <w:bottom w:val="none" w:sz="0" w:space="0" w:color="auto"/>
            <w:right w:val="none" w:sz="0" w:space="0" w:color="auto"/>
          </w:divBdr>
          <w:divsChild>
            <w:div w:id="10952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dera.wa.edu.au/parents/primary-years/" TargetMode="External"/><Relationship Id="rId26" Type="http://schemas.openxmlformats.org/officeDocument/2006/relationships/hyperlink" Target="https://www.sdera.wa.edu.au/parents/primary-years/" TargetMode="External"/><Relationship Id="rId39" Type="http://schemas.openxmlformats.org/officeDocument/2006/relationships/hyperlink" Target="http://www.nhmrc.gov.au/_files_nhmrc/publications/attachments/ds10-alcohol.pdf" TargetMode="External"/><Relationship Id="rId21" Type="http://schemas.openxmlformats.org/officeDocument/2006/relationships/hyperlink" Target="https://www.sdera.wa.edu.au/parents/primary-years/" TargetMode="External"/><Relationship Id="rId34" Type="http://schemas.openxmlformats.org/officeDocument/2006/relationships/image" Target="media/image6.emf"/><Relationship Id="rId42" Type="http://schemas.openxmlformats.org/officeDocument/2006/relationships/image" Target="media/image7.emf"/><Relationship Id="rId47" Type="http://schemas.openxmlformats.org/officeDocument/2006/relationships/hyperlink" Target="http://www.ncpic.org.au" TargetMode="External"/><Relationship Id="rId50" Type="http://schemas.openxmlformats.org/officeDocument/2006/relationships/hyperlink" Target="https://www.sdera.wa.edu.au/parents/secondary-years/" TargetMode="External"/><Relationship Id="rId55" Type="http://schemas.openxmlformats.org/officeDocument/2006/relationships/image" Target="media/image11.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sdera.wa.edu.au/parents/primary-years/" TargetMode="External"/><Relationship Id="rId20" Type="http://schemas.openxmlformats.org/officeDocument/2006/relationships/image" Target="media/image3.png"/><Relationship Id="rId29" Type="http://schemas.openxmlformats.org/officeDocument/2006/relationships/hyperlink" Target="http://www.quitwa.com" TargetMode="External"/><Relationship Id="rId41" Type="http://schemas.openxmlformats.org/officeDocument/2006/relationships/hyperlink" Target="http://alcoholthinkagain.com.au/Parents-Young-People/What-Parents-Need-to-Know" TargetMode="External"/><Relationship Id="rId54" Type="http://schemas.openxmlformats.org/officeDocument/2006/relationships/hyperlink" Target="https://www.sdera.wa.edu.au/parents/secondary-years/"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dera.wa.edu.au/parents/primary-years/" TargetMode="External"/><Relationship Id="rId24" Type="http://schemas.openxmlformats.org/officeDocument/2006/relationships/hyperlink" Target="https://www.sdera.wa.edu.au/parents/primary-years/" TargetMode="External"/><Relationship Id="rId32" Type="http://schemas.openxmlformats.org/officeDocument/2006/relationships/hyperlink" Target="https://www.sdera.wa.edu.au/parents/primary-years/" TargetMode="External"/><Relationship Id="rId37" Type="http://schemas.openxmlformats.org/officeDocument/2006/relationships/hyperlink" Target="https://www.sdera.wa.edu.au/parents/secondary-years/" TargetMode="External"/><Relationship Id="rId40" Type="http://schemas.openxmlformats.org/officeDocument/2006/relationships/hyperlink" Target="https://www.sdera.wa.edu.au/parents/secondary-years/" TargetMode="External"/><Relationship Id="rId45" Type="http://schemas.openxmlformats.org/officeDocument/2006/relationships/hyperlink" Target="https://www.sdera.wa.edu.au/parents/secondary-years/" TargetMode="External"/><Relationship Id="rId53" Type="http://schemas.openxmlformats.org/officeDocument/2006/relationships/image" Target="media/image10.png"/><Relationship Id="rId58" Type="http://schemas.openxmlformats.org/officeDocument/2006/relationships/hyperlink" Target="http://www.drugaware.com.au" TargetMode="External"/><Relationship Id="rId5" Type="http://schemas.openxmlformats.org/officeDocument/2006/relationships/webSettings" Target="webSettings.xml"/><Relationship Id="rId15" Type="http://schemas.openxmlformats.org/officeDocument/2006/relationships/hyperlink" Target="https://www.sdera.wa.edu.au/parents/primary-years/" TargetMode="External"/><Relationship Id="rId23" Type="http://schemas.openxmlformats.org/officeDocument/2006/relationships/hyperlink" Target="http://www.foodstandards.gov.au/consumer/generalissues/Pages/Caffeine.aspx" TargetMode="External"/><Relationship Id="rId28" Type="http://schemas.openxmlformats.org/officeDocument/2006/relationships/image" Target="media/image5.emf"/><Relationship Id="rId36" Type="http://schemas.openxmlformats.org/officeDocument/2006/relationships/hyperlink" Target="https://www.sdera.wa.edu.au/parents/secondary-years/" TargetMode="External"/><Relationship Id="rId49" Type="http://schemas.openxmlformats.org/officeDocument/2006/relationships/image" Target="media/image8.emf"/><Relationship Id="rId57" Type="http://schemas.openxmlformats.org/officeDocument/2006/relationships/image" Target="media/image12.png"/><Relationship Id="rId61"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www.sdera.wa.edu.au/parents/primary-years/" TargetMode="External"/><Relationship Id="rId31" Type="http://schemas.openxmlformats.org/officeDocument/2006/relationships/hyperlink" Target="https://www.sdera.wa.edu.au/parents/primary-years/" TargetMode="External"/><Relationship Id="rId44" Type="http://schemas.openxmlformats.org/officeDocument/2006/relationships/hyperlink" Target="https://www.sdera.wa.edu.au/parents/secondary-years/" TargetMode="External"/><Relationship Id="rId52" Type="http://schemas.openxmlformats.org/officeDocument/2006/relationships/hyperlink" Target="https://www.sdera.wa.edu.au/parents/secondary-years/"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dera.wa.edu.au/parents/early-years/" TargetMode="External"/><Relationship Id="rId14" Type="http://schemas.openxmlformats.org/officeDocument/2006/relationships/hyperlink" Target="https://www.healthdirect.gov.au/ibuprofen" TargetMode="External"/><Relationship Id="rId22" Type="http://schemas.openxmlformats.org/officeDocument/2006/relationships/hyperlink" Target="https://www.sdera.wa.edu.au/parents/primary-years/" TargetMode="External"/><Relationship Id="rId27" Type="http://schemas.openxmlformats.org/officeDocument/2006/relationships/hyperlink" Target="https://www.sdera.wa.edu.au/parents/primary-years/" TargetMode="External"/><Relationship Id="rId30" Type="http://schemas.openxmlformats.org/officeDocument/2006/relationships/hyperlink" Target="https://www.sdera.wa.edu.au/parents/primary-years/" TargetMode="External"/><Relationship Id="rId35" Type="http://schemas.openxmlformats.org/officeDocument/2006/relationships/hyperlink" Target="https://www.sdera.wa.edu.au/parents/secondary-years/" TargetMode="External"/><Relationship Id="rId43" Type="http://schemas.openxmlformats.org/officeDocument/2006/relationships/hyperlink" Target="https://www.sdera.wa.edu.au/parents/secondary-years/" TargetMode="External"/><Relationship Id="rId48" Type="http://schemas.openxmlformats.org/officeDocument/2006/relationships/hyperlink" Target="http://www.adf.org.au" TargetMode="External"/><Relationship Id="rId56" Type="http://schemas.openxmlformats.org/officeDocument/2006/relationships/hyperlink" Target="https://www.sdera.wa.edu.au/parents/secondary-years/" TargetMode="External"/><Relationship Id="rId8" Type="http://schemas.openxmlformats.org/officeDocument/2006/relationships/hyperlink" Target="http://www.kidsafewa.com.au/fact-sheets-at-home" TargetMode="External"/><Relationship Id="rId51" Type="http://schemas.openxmlformats.org/officeDocument/2006/relationships/image" Target="media/image9.png"/><Relationship Id="rId3" Type="http://schemas.microsoft.com/office/2007/relationships/stylesWithEffects" Target="stylesWithEffects.xml"/><Relationship Id="rId12" Type="http://schemas.openxmlformats.org/officeDocument/2006/relationships/hyperlink" Target="https://www.sdera.wa.edu.au/parents/primary-years/" TargetMode="External"/><Relationship Id="rId17" Type="http://schemas.openxmlformats.org/officeDocument/2006/relationships/hyperlink" Target="https://www.sdera.wa.edu.au/parents/primary-years/" TargetMode="External"/><Relationship Id="rId25" Type="http://schemas.openxmlformats.org/officeDocument/2006/relationships/image" Target="media/image4.emf"/><Relationship Id="rId33" Type="http://schemas.openxmlformats.org/officeDocument/2006/relationships/hyperlink" Target="https://www.sdera.wa.edu.au/parents/primary-years/" TargetMode="External"/><Relationship Id="rId38" Type="http://schemas.openxmlformats.org/officeDocument/2006/relationships/hyperlink" Target="https://www.sdera.wa.edu.au/parents/secondary-years/" TargetMode="External"/><Relationship Id="rId46" Type="http://schemas.openxmlformats.org/officeDocument/2006/relationships/hyperlink" Target="http://www.drugaware.com.au" TargetMode="External"/><Relationship Id="rId59" Type="http://schemas.openxmlformats.org/officeDocument/2006/relationships/hyperlink" Target="http://www.adf.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698EFE78</Template>
  <TotalTime>0</TotalTime>
  <Pages>20</Pages>
  <Words>6954</Words>
  <Characters>39640</Characters>
  <Application>Microsoft Office Word</Application>
  <DocSecurity>4</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46501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 Rose [Learning Area Support]</dc:creator>
  <cp:lastModifiedBy>FITZGERALD Angela</cp:lastModifiedBy>
  <cp:revision>2</cp:revision>
  <cp:lastPrinted>2018-02-21T01:45:00Z</cp:lastPrinted>
  <dcterms:created xsi:type="dcterms:W3CDTF">2018-02-26T05:17:00Z</dcterms:created>
  <dcterms:modified xsi:type="dcterms:W3CDTF">2018-02-26T05:17:00Z</dcterms:modified>
</cp:coreProperties>
</file>